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7AC42EFB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D62319" w:rsidRPr="006C1AF3">
        <w:rPr>
          <w:sz w:val="18"/>
          <w:szCs w:val="18"/>
        </w:rPr>
        <w:t>FOI07052025T</w:t>
      </w:r>
    </w:p>
    <w:p w14:paraId="62A3A941" w14:textId="4C442EBF" w:rsidR="00BE0F2E" w:rsidRDefault="00D62319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7 May 2025</w:t>
      </w:r>
    </w:p>
    <w:p w14:paraId="37C4C7CE" w14:textId="43290288" w:rsidR="000572C8" w:rsidRPr="00D62319" w:rsidRDefault="000572C8" w:rsidP="000572C8">
      <w:pPr>
        <w:rPr>
          <w:rFonts w:cs="Arial"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4CDAF182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Which current organisations are contracted/not contracted by the ICB to provide termination of pregnancy services?</w:t>
      </w:r>
    </w:p>
    <w:p w14:paraId="066FDFBF" w14:textId="77777777" w:rsidR="00D62319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CE75BDC" w14:textId="77777777" w:rsidR="00D62319" w:rsidRPr="00A65853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324BF8">
        <w:rPr>
          <w:rFonts w:cs="Arial"/>
          <w:sz w:val="22"/>
          <w:szCs w:val="22"/>
          <w:lang w:eastAsia="en-GB"/>
        </w:rPr>
        <w:t>LLR ICB commission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3F5794">
        <w:rPr>
          <w:rFonts w:cs="Arial"/>
          <w:sz w:val="22"/>
          <w:szCs w:val="22"/>
          <w:lang w:eastAsia="en-GB"/>
        </w:rPr>
        <w:t xml:space="preserve">University Hospitals of Leicester </w:t>
      </w:r>
      <w:r>
        <w:rPr>
          <w:rFonts w:cs="Arial"/>
          <w:sz w:val="22"/>
          <w:szCs w:val="22"/>
          <w:lang w:eastAsia="en-GB"/>
        </w:rPr>
        <w:t xml:space="preserve">NHS Trust </w:t>
      </w:r>
      <w:r w:rsidRPr="003F5794">
        <w:rPr>
          <w:rFonts w:cs="Arial"/>
          <w:sz w:val="22"/>
          <w:szCs w:val="22"/>
          <w:lang w:eastAsia="en-GB"/>
        </w:rPr>
        <w:t xml:space="preserve">(UHL) and </w:t>
      </w:r>
      <w:r>
        <w:rPr>
          <w:rFonts w:cs="Arial"/>
          <w:sz w:val="22"/>
          <w:szCs w:val="22"/>
          <w:lang w:eastAsia="en-GB"/>
        </w:rPr>
        <w:t xml:space="preserve">the </w:t>
      </w:r>
      <w:r w:rsidRPr="003F5794">
        <w:rPr>
          <w:rFonts w:cs="Arial"/>
          <w:sz w:val="22"/>
          <w:szCs w:val="22"/>
          <w:lang w:eastAsia="en-GB"/>
        </w:rPr>
        <w:t>British Pregnancy Advisory Service (BPAS)</w:t>
      </w:r>
      <w:r>
        <w:rPr>
          <w:rFonts w:cs="Arial"/>
          <w:sz w:val="22"/>
          <w:szCs w:val="22"/>
          <w:lang w:eastAsia="en-GB"/>
        </w:rPr>
        <w:t xml:space="preserve"> to </w:t>
      </w:r>
      <w:r w:rsidRPr="003F5794">
        <w:rPr>
          <w:rFonts w:cs="Arial"/>
          <w:sz w:val="22"/>
          <w:szCs w:val="22"/>
          <w:lang w:eastAsia="en-GB"/>
        </w:rPr>
        <w:t xml:space="preserve">provide </w:t>
      </w:r>
      <w:r>
        <w:rPr>
          <w:rFonts w:cs="Arial"/>
          <w:sz w:val="22"/>
          <w:szCs w:val="22"/>
          <w:lang w:eastAsia="en-GB"/>
        </w:rPr>
        <w:t>T</w:t>
      </w:r>
      <w:r w:rsidRPr="003F5794">
        <w:rPr>
          <w:rFonts w:cs="Arial"/>
          <w:sz w:val="22"/>
          <w:szCs w:val="22"/>
          <w:lang w:eastAsia="en-GB"/>
        </w:rPr>
        <w:t xml:space="preserve">ermination of </w:t>
      </w:r>
      <w:r>
        <w:rPr>
          <w:rFonts w:cs="Arial"/>
          <w:sz w:val="22"/>
          <w:szCs w:val="22"/>
          <w:lang w:eastAsia="en-GB"/>
        </w:rPr>
        <w:t>P</w:t>
      </w:r>
      <w:r w:rsidRPr="003F5794">
        <w:rPr>
          <w:rFonts w:cs="Arial"/>
          <w:sz w:val="22"/>
          <w:szCs w:val="22"/>
          <w:lang w:eastAsia="en-GB"/>
        </w:rPr>
        <w:t xml:space="preserve">regnancy </w:t>
      </w:r>
      <w:r>
        <w:rPr>
          <w:rFonts w:cs="Arial"/>
          <w:sz w:val="22"/>
          <w:szCs w:val="22"/>
          <w:lang w:eastAsia="en-GB"/>
        </w:rPr>
        <w:t>S</w:t>
      </w:r>
      <w:r w:rsidRPr="003F5794">
        <w:rPr>
          <w:rFonts w:cs="Arial"/>
          <w:sz w:val="22"/>
          <w:szCs w:val="22"/>
          <w:lang w:eastAsia="en-GB"/>
        </w:rPr>
        <w:t>ervices</w:t>
      </w:r>
      <w:r>
        <w:rPr>
          <w:rFonts w:cs="Arial"/>
          <w:sz w:val="22"/>
          <w:szCs w:val="22"/>
          <w:lang w:eastAsia="en-GB"/>
        </w:rPr>
        <w:t xml:space="preserve"> across </w:t>
      </w:r>
      <w:r w:rsidRPr="003F5794">
        <w:rPr>
          <w:rFonts w:cs="Arial"/>
          <w:sz w:val="22"/>
          <w:szCs w:val="22"/>
          <w:lang w:eastAsia="en-GB"/>
        </w:rPr>
        <w:t>Leicester, Leicestershire and Rutland</w:t>
      </w:r>
      <w:r>
        <w:rPr>
          <w:rFonts w:cs="Arial"/>
          <w:sz w:val="22"/>
          <w:szCs w:val="22"/>
          <w:lang w:eastAsia="en-GB"/>
        </w:rPr>
        <w:t xml:space="preserve"> (LLR).</w:t>
      </w:r>
    </w:p>
    <w:p w14:paraId="22BBC69D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8BF37A6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What are the start and end dates of any contracts the ICB holds for termination of pregnancy?</w:t>
      </w:r>
    </w:p>
    <w:p w14:paraId="7AC6A122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120A0A5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Are there options to extend any of these contracts?</w:t>
      </w:r>
    </w:p>
    <w:p w14:paraId="4BBFA731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27DE70F" w14:textId="77777777" w:rsidR="00D62319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What was the annual contract values for 2024-25</w:t>
      </w:r>
    </w:p>
    <w:p w14:paraId="0315DF47" w14:textId="77777777" w:rsidR="00D62319" w:rsidRPr="00324BF8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9235C70" w14:textId="77777777" w:rsidR="00D62319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 to Questions 2.-4.</w:t>
      </w:r>
      <w:r w:rsidRPr="00830190">
        <w:rPr>
          <w:rFonts w:cs="Arial"/>
          <w:b/>
          <w:bCs/>
          <w:sz w:val="22"/>
          <w:szCs w:val="22"/>
          <w:lang w:eastAsia="en-GB"/>
        </w:rPr>
        <w:t>:</w:t>
      </w:r>
      <w:r>
        <w:rPr>
          <w:rFonts w:cs="Arial"/>
          <w:sz w:val="22"/>
          <w:szCs w:val="22"/>
          <w:lang w:eastAsia="en-GB"/>
        </w:rPr>
        <w:t xml:space="preserve"> </w:t>
      </w:r>
      <w:r w:rsidRPr="00324BF8">
        <w:rPr>
          <w:rFonts w:cs="Arial"/>
          <w:sz w:val="22"/>
          <w:szCs w:val="22"/>
          <w:lang w:eastAsia="en-GB"/>
        </w:rPr>
        <w:t xml:space="preserve">Please see our ‘LLR Contracts Register’ which can be viewed on our website here: </w:t>
      </w:r>
      <w:hyperlink r:id="rId8" w:history="1">
        <w:r w:rsidRPr="00324BF8">
          <w:rPr>
            <w:rStyle w:val="Hyperlink"/>
            <w:rFonts w:cs="Arial"/>
            <w:sz w:val="22"/>
            <w:szCs w:val="22"/>
            <w:lang w:eastAsia="en-GB"/>
          </w:rPr>
          <w:t>https://leicesterleicestershireandrutland.icb.nhs.uk/publications/</w:t>
        </w:r>
      </w:hyperlink>
      <w:r w:rsidRPr="00324BF8">
        <w:rPr>
          <w:rFonts w:cs="Arial"/>
          <w:sz w:val="22"/>
          <w:szCs w:val="22"/>
          <w:lang w:eastAsia="en-GB"/>
        </w:rPr>
        <w:t xml:space="preserve">. </w:t>
      </w:r>
    </w:p>
    <w:p w14:paraId="5C9E36FD" w14:textId="77777777" w:rsidR="00D62319" w:rsidRPr="00324BF8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CB073E2" w14:textId="77777777" w:rsidR="00D62319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Please note, LLR ICB hold a ‘block contract’ with UHL, of which specifically £1m is for Termination of Pregnancy Services within the block contract value.</w:t>
      </w:r>
    </w:p>
    <w:p w14:paraId="585A7520" w14:textId="77777777" w:rsidR="00D62319" w:rsidRPr="00A65853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214C262B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160F56C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What is the name, job title and contact details for the lead commissioner of termination of pregnancy?</w:t>
      </w:r>
    </w:p>
    <w:p w14:paraId="7FB3F3BE" w14:textId="77777777" w:rsidR="00D62319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59AB31E" w14:textId="77777777" w:rsidR="00D62319" w:rsidRPr="00A65853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3F5794">
        <w:rPr>
          <w:rFonts w:cs="Arial"/>
          <w:sz w:val="22"/>
          <w:szCs w:val="22"/>
          <w:lang w:eastAsia="en-GB"/>
        </w:rPr>
        <w:t>Melanie Thwaites, Head of Women’s, Maternity and Neonatal</w:t>
      </w:r>
      <w:r>
        <w:rPr>
          <w:rFonts w:cs="Arial"/>
          <w:sz w:val="22"/>
          <w:szCs w:val="22"/>
          <w:lang w:eastAsia="en-GB"/>
        </w:rPr>
        <w:t>;</w:t>
      </w:r>
      <w:r w:rsidRPr="003F5794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and </w:t>
      </w:r>
      <w:r w:rsidRPr="003F5794">
        <w:rPr>
          <w:rFonts w:cs="Arial"/>
          <w:sz w:val="22"/>
          <w:szCs w:val="22"/>
          <w:lang w:eastAsia="en-GB"/>
        </w:rPr>
        <w:t>Katie Connor, Women’s Programme Manager</w:t>
      </w:r>
      <w:r>
        <w:rPr>
          <w:rFonts w:cs="Arial"/>
          <w:sz w:val="22"/>
          <w:szCs w:val="22"/>
          <w:lang w:eastAsia="en-GB"/>
        </w:rPr>
        <w:t xml:space="preserve"> are the lead </w:t>
      </w:r>
      <w:r w:rsidRPr="003F5794">
        <w:rPr>
          <w:rFonts w:cs="Arial"/>
          <w:sz w:val="22"/>
          <w:szCs w:val="22"/>
          <w:lang w:eastAsia="en-GB"/>
        </w:rPr>
        <w:t>commissioner</w:t>
      </w:r>
      <w:r>
        <w:rPr>
          <w:rFonts w:cs="Arial"/>
          <w:sz w:val="22"/>
          <w:szCs w:val="22"/>
          <w:lang w:eastAsia="en-GB"/>
        </w:rPr>
        <w:t>s</w:t>
      </w:r>
      <w:r w:rsidRPr="003F5794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at LLR ICB. They can be contacted via email at </w:t>
      </w:r>
      <w:hyperlink r:id="rId9" w:history="1">
        <w:r w:rsidRPr="0023397F">
          <w:rPr>
            <w:rStyle w:val="Hyperlink"/>
            <w:rFonts w:cs="Arial"/>
            <w:sz w:val="22"/>
            <w:szCs w:val="22"/>
            <w:lang w:eastAsia="en-GB"/>
          </w:rPr>
          <w:t>llricb-llr.enquiries@nhs.net</w:t>
        </w:r>
      </w:hyperlink>
      <w:r>
        <w:t>.</w:t>
      </w:r>
      <w:r>
        <w:rPr>
          <w:rFonts w:cs="Arial"/>
          <w:sz w:val="22"/>
          <w:szCs w:val="22"/>
          <w:lang w:eastAsia="en-GB"/>
        </w:rPr>
        <w:t xml:space="preserve"> </w:t>
      </w:r>
    </w:p>
    <w:p w14:paraId="0AD644EB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91E95A1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What are the future intentions of the ICB for contracting termination of pregnancy services?</w:t>
      </w:r>
    </w:p>
    <w:p w14:paraId="055F2C6A" w14:textId="77777777" w:rsidR="00D62319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F3799B4" w14:textId="77777777" w:rsidR="00D62319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535D84">
        <w:rPr>
          <w:rFonts w:cs="Arial"/>
          <w:sz w:val="22"/>
          <w:szCs w:val="22"/>
          <w:lang w:eastAsia="en-GB"/>
        </w:rPr>
        <w:t>A</w:t>
      </w:r>
      <w:r>
        <w:rPr>
          <w:rFonts w:cs="Arial"/>
          <w:sz w:val="22"/>
          <w:szCs w:val="22"/>
          <w:lang w:eastAsia="en-GB"/>
        </w:rPr>
        <w:t>s requested by NHS England (NHSE), a</w:t>
      </w:r>
      <w:r w:rsidRPr="00535D84">
        <w:rPr>
          <w:rFonts w:cs="Arial"/>
          <w:sz w:val="22"/>
          <w:szCs w:val="22"/>
          <w:lang w:eastAsia="en-GB"/>
        </w:rPr>
        <w:t xml:space="preserve"> review </w:t>
      </w:r>
      <w:r>
        <w:rPr>
          <w:rFonts w:cs="Arial"/>
          <w:sz w:val="22"/>
          <w:szCs w:val="22"/>
          <w:lang w:eastAsia="en-GB"/>
        </w:rPr>
        <w:t xml:space="preserve">was </w:t>
      </w:r>
      <w:r w:rsidRPr="00535D84">
        <w:rPr>
          <w:rFonts w:cs="Arial"/>
          <w:sz w:val="22"/>
          <w:szCs w:val="22"/>
          <w:lang w:eastAsia="en-GB"/>
        </w:rPr>
        <w:t>undertaken in 2024</w:t>
      </w:r>
      <w:r>
        <w:rPr>
          <w:rFonts w:cs="Arial"/>
          <w:sz w:val="22"/>
          <w:szCs w:val="22"/>
          <w:lang w:eastAsia="en-GB"/>
        </w:rPr>
        <w:t xml:space="preserve"> which </w:t>
      </w:r>
      <w:r w:rsidRPr="00535D84">
        <w:rPr>
          <w:rFonts w:cs="Arial"/>
          <w:sz w:val="22"/>
          <w:szCs w:val="22"/>
          <w:lang w:eastAsia="en-GB"/>
        </w:rPr>
        <w:t xml:space="preserve">reflected that LLR have good coverage of </w:t>
      </w:r>
      <w:r>
        <w:rPr>
          <w:rFonts w:cs="Arial"/>
          <w:sz w:val="22"/>
          <w:szCs w:val="22"/>
          <w:lang w:eastAsia="en-GB"/>
        </w:rPr>
        <w:t>Termination of Pregnancy</w:t>
      </w:r>
      <w:r w:rsidRPr="00535D84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S</w:t>
      </w:r>
      <w:r w:rsidRPr="00535D84">
        <w:rPr>
          <w:rFonts w:cs="Arial"/>
          <w:sz w:val="22"/>
          <w:szCs w:val="22"/>
          <w:lang w:eastAsia="en-GB"/>
        </w:rPr>
        <w:t xml:space="preserve">ervices. </w:t>
      </w:r>
    </w:p>
    <w:p w14:paraId="031054E7" w14:textId="77777777" w:rsidR="00D62319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2495D279" w14:textId="77777777" w:rsidR="00D62319" w:rsidRPr="00A65853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535D84">
        <w:rPr>
          <w:rFonts w:cs="Arial"/>
          <w:sz w:val="22"/>
          <w:szCs w:val="22"/>
          <w:lang w:eastAsia="en-GB"/>
        </w:rPr>
        <w:t xml:space="preserve">LLR are reviewing the new commissioning guidance </w:t>
      </w:r>
      <w:r>
        <w:rPr>
          <w:rFonts w:cs="Arial"/>
          <w:sz w:val="22"/>
          <w:szCs w:val="22"/>
          <w:lang w:eastAsia="en-GB"/>
        </w:rPr>
        <w:t xml:space="preserve">in </w:t>
      </w:r>
      <w:r w:rsidRPr="00535D84">
        <w:rPr>
          <w:rFonts w:cs="Arial"/>
          <w:sz w:val="22"/>
          <w:szCs w:val="22"/>
          <w:lang w:eastAsia="en-GB"/>
        </w:rPr>
        <w:t>2025</w:t>
      </w:r>
      <w:r>
        <w:rPr>
          <w:rFonts w:cs="Arial"/>
          <w:sz w:val="22"/>
          <w:szCs w:val="22"/>
          <w:lang w:eastAsia="en-GB"/>
        </w:rPr>
        <w:t xml:space="preserve"> and</w:t>
      </w:r>
      <w:r w:rsidRPr="00535D84">
        <w:rPr>
          <w:rFonts w:cs="Arial"/>
          <w:sz w:val="22"/>
          <w:szCs w:val="22"/>
          <w:lang w:eastAsia="en-GB"/>
        </w:rPr>
        <w:t xml:space="preserve"> will seek to ensure our contracting reflects this. At present, </w:t>
      </w:r>
      <w:r>
        <w:rPr>
          <w:rFonts w:cs="Arial"/>
          <w:sz w:val="22"/>
          <w:szCs w:val="22"/>
          <w:lang w:eastAsia="en-GB"/>
        </w:rPr>
        <w:t xml:space="preserve">there is </w:t>
      </w:r>
      <w:r w:rsidRPr="00535D84">
        <w:rPr>
          <w:rFonts w:cs="Arial"/>
          <w:sz w:val="22"/>
          <w:szCs w:val="22"/>
          <w:lang w:eastAsia="en-GB"/>
        </w:rPr>
        <w:t xml:space="preserve">no plan to change our </w:t>
      </w:r>
      <w:r>
        <w:rPr>
          <w:rFonts w:cs="Arial"/>
          <w:sz w:val="22"/>
          <w:szCs w:val="22"/>
          <w:lang w:eastAsia="en-GB"/>
        </w:rPr>
        <w:t>Termination of Pregnancy</w:t>
      </w:r>
      <w:r w:rsidRPr="00535D84">
        <w:rPr>
          <w:rFonts w:cs="Arial"/>
          <w:sz w:val="22"/>
          <w:szCs w:val="22"/>
          <w:lang w:eastAsia="en-GB"/>
        </w:rPr>
        <w:t xml:space="preserve"> contracting.</w:t>
      </w:r>
    </w:p>
    <w:p w14:paraId="22B83A69" w14:textId="77777777" w:rsidR="00D62319" w:rsidRPr="00E05742" w:rsidRDefault="00D62319" w:rsidP="00D6231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0A59F72" w14:textId="77777777" w:rsidR="00D62319" w:rsidRPr="00E05742" w:rsidRDefault="00D62319" w:rsidP="00D6231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05742">
        <w:rPr>
          <w:rFonts w:cs="Arial"/>
          <w:i/>
          <w:iCs/>
          <w:sz w:val="22"/>
          <w:szCs w:val="22"/>
          <w:lang w:eastAsia="en-GB"/>
        </w:rPr>
        <w:t>Is the ICB willing to pay for termination of pregnancy on a non-contracted basis?</w:t>
      </w:r>
    </w:p>
    <w:p w14:paraId="3CE28EF6" w14:textId="77777777" w:rsidR="00D62319" w:rsidRPr="00E05742" w:rsidRDefault="00D62319" w:rsidP="00D62319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5A935632" w14:textId="77777777" w:rsidR="00D62319" w:rsidRPr="00A65853" w:rsidRDefault="00D62319" w:rsidP="00D6231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24540B">
        <w:rPr>
          <w:rFonts w:cs="Arial"/>
          <w:sz w:val="22"/>
          <w:szCs w:val="22"/>
          <w:lang w:eastAsia="en-GB"/>
        </w:rPr>
        <w:t xml:space="preserve">Any provider with a qualifying contract </w:t>
      </w:r>
      <w:r>
        <w:rPr>
          <w:rFonts w:cs="Arial"/>
          <w:sz w:val="22"/>
          <w:szCs w:val="22"/>
          <w:lang w:eastAsia="en-GB"/>
        </w:rPr>
        <w:t xml:space="preserve">and </w:t>
      </w:r>
      <w:r w:rsidRPr="0024540B">
        <w:rPr>
          <w:rFonts w:cs="Arial"/>
          <w:sz w:val="22"/>
          <w:szCs w:val="22"/>
          <w:lang w:eastAsia="en-GB"/>
        </w:rPr>
        <w:t>able to deliver consultant</w:t>
      </w:r>
      <w:r>
        <w:rPr>
          <w:rFonts w:cs="Arial"/>
          <w:sz w:val="22"/>
          <w:szCs w:val="22"/>
          <w:lang w:eastAsia="en-GB"/>
        </w:rPr>
        <w:t>-</w:t>
      </w:r>
      <w:r w:rsidRPr="0024540B">
        <w:rPr>
          <w:rFonts w:cs="Arial"/>
          <w:sz w:val="22"/>
          <w:szCs w:val="22"/>
          <w:lang w:eastAsia="en-GB"/>
        </w:rPr>
        <w:t xml:space="preserve">led services that can be offered via the Choose &amp; Book </w:t>
      </w:r>
      <w:r>
        <w:rPr>
          <w:rFonts w:cs="Arial"/>
          <w:sz w:val="22"/>
          <w:szCs w:val="22"/>
          <w:lang w:eastAsia="en-GB"/>
        </w:rPr>
        <w:t xml:space="preserve">or </w:t>
      </w:r>
      <w:r w:rsidRPr="0024540B">
        <w:rPr>
          <w:rFonts w:cs="Arial"/>
          <w:sz w:val="22"/>
          <w:szCs w:val="22"/>
          <w:lang w:eastAsia="en-GB"/>
        </w:rPr>
        <w:t>e-RS (Electronic Referral Service), can continue to treat patients as per Choice. Such activity will be subject to validation as per normal process prior to payment to providers operating under non-contracted activity basis.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4BD141A" w14:textId="5C9E622B" w:rsidR="000572C8" w:rsidRPr="00D62319" w:rsidRDefault="0024280D" w:rsidP="000572C8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10"/>
      <w:footerReference w:type="first" r:id="rId11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010A8"/>
    <w:multiLevelType w:val="hybridMultilevel"/>
    <w:tmpl w:val="9C141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6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7"/>
  </w:num>
  <w:num w:numId="22" w16cid:durableId="1920821079">
    <w:abstractNumId w:val="18"/>
  </w:num>
  <w:num w:numId="23" w16cid:durableId="12970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520507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64A64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319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D51EE"/>
    <w:rsid w:val="00DD5704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cesterleicestershireandrutland.icb.nhs.uk/publicatio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lricb-llr.enquiri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2452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2025-10-15T16:17:00Z</dcterms:created>
  <dcterms:modified xsi:type="dcterms:W3CDTF">2025-10-15T16:18:00Z</dcterms:modified>
</cp:coreProperties>
</file>