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Pr="00331390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 xml:space="preserve">From the LLR </w:t>
      </w:r>
      <w:r w:rsidRPr="00331390">
        <w:rPr>
          <w:sz w:val="18"/>
          <w:szCs w:val="18"/>
        </w:rPr>
        <w:t>ICB Corporate Governance Team</w:t>
      </w:r>
    </w:p>
    <w:p w14:paraId="6B04FB88" w14:textId="161632AE" w:rsidR="0091067D" w:rsidRPr="00331390" w:rsidRDefault="0091067D" w:rsidP="003130A1">
      <w:pPr>
        <w:tabs>
          <w:tab w:val="left" w:pos="8265"/>
        </w:tabs>
        <w:rPr>
          <w:sz w:val="18"/>
          <w:szCs w:val="18"/>
        </w:rPr>
      </w:pPr>
      <w:r w:rsidRPr="00331390">
        <w:rPr>
          <w:sz w:val="18"/>
          <w:szCs w:val="18"/>
        </w:rPr>
        <w:t>Our Ref:</w:t>
      </w:r>
      <w:r w:rsidR="001F0357" w:rsidRPr="00331390">
        <w:rPr>
          <w:sz w:val="18"/>
          <w:szCs w:val="18"/>
        </w:rPr>
        <w:t xml:space="preserve"> </w:t>
      </w:r>
      <w:r w:rsidR="00B46EEB" w:rsidRPr="00331390">
        <w:rPr>
          <w:sz w:val="18"/>
          <w:szCs w:val="18"/>
        </w:rPr>
        <w:t>FOI06112025K</w:t>
      </w:r>
    </w:p>
    <w:p w14:paraId="62A3A941" w14:textId="14CD828F" w:rsidR="00BE0F2E" w:rsidRPr="00331390" w:rsidRDefault="00B46EEB" w:rsidP="003130A1">
      <w:pPr>
        <w:tabs>
          <w:tab w:val="left" w:pos="8265"/>
        </w:tabs>
        <w:rPr>
          <w:sz w:val="18"/>
          <w:szCs w:val="18"/>
        </w:rPr>
      </w:pPr>
      <w:r w:rsidRPr="00331390">
        <w:rPr>
          <w:sz w:val="18"/>
          <w:szCs w:val="18"/>
        </w:rPr>
        <w:t>6 November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501F1C78" w14:textId="77777777" w:rsidR="00B46EEB" w:rsidRPr="005E266B" w:rsidRDefault="00B46EEB" w:rsidP="00B46EEB">
      <w:pPr>
        <w:shd w:val="clear" w:color="auto" w:fill="FFFFFF"/>
        <w:rPr>
          <w:rFonts w:cs="Arial"/>
          <w:i/>
          <w:iCs/>
          <w:color w:val="000000"/>
          <w:sz w:val="22"/>
          <w:szCs w:val="22"/>
        </w:rPr>
      </w:pPr>
      <w:r w:rsidRPr="005E266B">
        <w:rPr>
          <w:rFonts w:cs="Arial"/>
          <w:i/>
          <w:iCs/>
          <w:color w:val="000000"/>
          <w:sz w:val="22"/>
          <w:szCs w:val="22"/>
        </w:rPr>
        <w:t xml:space="preserve">Please could I ask for the following information from NHS LEICESTER, LEICESTERSHIRE AND RUTLAND INTEGRATED CARE BOARD? </w:t>
      </w:r>
    </w:p>
    <w:p w14:paraId="549413F0" w14:textId="77777777" w:rsidR="00B46EEB" w:rsidRPr="005E266B" w:rsidRDefault="00B46EEB" w:rsidP="00B46EEB">
      <w:pPr>
        <w:shd w:val="clear" w:color="auto" w:fill="FFFFFF"/>
        <w:rPr>
          <w:rFonts w:cs="Arial"/>
          <w:color w:val="000000"/>
          <w:sz w:val="22"/>
          <w:szCs w:val="22"/>
        </w:rPr>
      </w:pPr>
    </w:p>
    <w:p w14:paraId="4FCDD10D" w14:textId="77777777" w:rsidR="00B46EEB" w:rsidRPr="005E266B" w:rsidRDefault="00B46EEB" w:rsidP="00B46EEB">
      <w:pPr>
        <w:shd w:val="clear" w:color="auto" w:fill="FFFFFF"/>
        <w:rPr>
          <w:rFonts w:cs="Arial"/>
          <w:b/>
          <w:bCs/>
          <w:color w:val="000000"/>
          <w:sz w:val="22"/>
          <w:szCs w:val="22"/>
          <w:u w:val="single"/>
        </w:rPr>
      </w:pPr>
      <w:r w:rsidRPr="005E266B">
        <w:rPr>
          <w:rFonts w:cs="Arial"/>
          <w:b/>
          <w:bCs/>
          <w:color w:val="000000"/>
          <w:sz w:val="22"/>
          <w:szCs w:val="22"/>
          <w:u w:val="single"/>
        </w:rPr>
        <w:t xml:space="preserve">Children’s Continuing Care </w:t>
      </w:r>
    </w:p>
    <w:p w14:paraId="25D9CB06" w14:textId="77777777" w:rsidR="00B46EEB" w:rsidRPr="005E266B" w:rsidRDefault="00B46EEB" w:rsidP="00B46EEB">
      <w:pPr>
        <w:numPr>
          <w:ilvl w:val="0"/>
          <w:numId w:val="26"/>
        </w:numPr>
        <w:shd w:val="clear" w:color="auto" w:fill="FFFFFF"/>
        <w:rPr>
          <w:rFonts w:cs="Arial"/>
          <w:color w:val="000000"/>
          <w:sz w:val="22"/>
          <w:szCs w:val="22"/>
        </w:rPr>
      </w:pPr>
      <w:r w:rsidRPr="005E266B">
        <w:rPr>
          <w:rFonts w:cs="Arial"/>
          <w:b/>
          <w:bCs/>
          <w:i/>
          <w:iCs/>
          <w:color w:val="000000"/>
          <w:sz w:val="22"/>
          <w:szCs w:val="22"/>
          <w:u w:val="single"/>
        </w:rPr>
        <w:t>Total number</w:t>
      </w:r>
      <w:r w:rsidRPr="005E266B">
        <w:rPr>
          <w:rFonts w:cs="Arial"/>
          <w:color w:val="000000"/>
          <w:sz w:val="22"/>
          <w:szCs w:val="22"/>
        </w:rPr>
        <w:t xml:space="preserve"> of </w:t>
      </w:r>
      <w:r w:rsidRPr="005E266B">
        <w:rPr>
          <w:rFonts w:cs="Arial"/>
          <w:b/>
          <w:bCs/>
          <w:i/>
          <w:iCs/>
          <w:color w:val="000000"/>
          <w:sz w:val="22"/>
          <w:szCs w:val="22"/>
        </w:rPr>
        <w:t xml:space="preserve">Children’s Continuing Care </w:t>
      </w:r>
      <w:r w:rsidRPr="005E266B">
        <w:rPr>
          <w:rFonts w:cs="Arial"/>
          <w:color w:val="000000"/>
          <w:sz w:val="22"/>
          <w:szCs w:val="22"/>
        </w:rPr>
        <w:t xml:space="preserve">cases for financial year 2023/24 and 2024/25. </w:t>
      </w:r>
    </w:p>
    <w:p w14:paraId="2F4E5CDA" w14:textId="77777777" w:rsidR="00B46EEB" w:rsidRPr="005E266B" w:rsidRDefault="00B46EEB" w:rsidP="00B46EEB">
      <w:pPr>
        <w:shd w:val="clear" w:color="auto" w:fill="FFFFFF"/>
        <w:ind w:left="720"/>
        <w:rPr>
          <w:rFonts w:cs="Arial"/>
          <w:color w:val="000000"/>
          <w:sz w:val="22"/>
          <w:szCs w:val="22"/>
        </w:rPr>
      </w:pPr>
    </w:p>
    <w:p w14:paraId="6C4CEF75" w14:textId="77777777" w:rsidR="00B46EEB" w:rsidRDefault="00B46EEB" w:rsidP="00B46EEB">
      <w:pPr>
        <w:shd w:val="clear" w:color="auto" w:fill="FFFFFF"/>
        <w:rPr>
          <w:rFonts w:cs="Arial"/>
          <w:color w:val="000000"/>
          <w:sz w:val="22"/>
          <w:szCs w:val="22"/>
        </w:rPr>
      </w:pPr>
      <w:r w:rsidRPr="00D53618">
        <w:rPr>
          <w:rFonts w:cs="Arial"/>
          <w:b/>
          <w:bCs/>
          <w:color w:val="000000"/>
          <w:sz w:val="22"/>
          <w:szCs w:val="22"/>
        </w:rPr>
        <w:t>Response:</w:t>
      </w:r>
      <w:r>
        <w:rPr>
          <w:rFonts w:cs="Arial"/>
          <w:color w:val="000000"/>
          <w:sz w:val="22"/>
          <w:szCs w:val="22"/>
        </w:rPr>
        <w:t xml:space="preserve"> Please find the requested information detailed below:</w:t>
      </w:r>
    </w:p>
    <w:p w14:paraId="5E8B5AA8" w14:textId="77777777" w:rsidR="00B46EEB" w:rsidRDefault="00B46EEB" w:rsidP="00B46EEB">
      <w:pPr>
        <w:shd w:val="clear" w:color="auto" w:fill="FFFFFF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</w:tblGrid>
      <w:tr w:rsidR="00B46EEB" w14:paraId="60D47530" w14:textId="77777777" w:rsidTr="00DC2D92">
        <w:trPr>
          <w:jc w:val="center"/>
        </w:trPr>
        <w:tc>
          <w:tcPr>
            <w:tcW w:w="1271" w:type="dxa"/>
          </w:tcPr>
          <w:p w14:paraId="2321C250" w14:textId="77777777" w:rsidR="00B46EEB" w:rsidRPr="00D53618" w:rsidRDefault="00B46EEB" w:rsidP="00DC2D9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1276" w:type="dxa"/>
          </w:tcPr>
          <w:p w14:paraId="61284463" w14:textId="77777777" w:rsidR="00B46EEB" w:rsidRPr="00D53618" w:rsidRDefault="00B46EEB" w:rsidP="00DC2D9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3618">
              <w:rPr>
                <w:rFonts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6EEB" w14:paraId="103ECDAB" w14:textId="77777777" w:rsidTr="00DC2D92">
        <w:trPr>
          <w:jc w:val="center"/>
        </w:trPr>
        <w:tc>
          <w:tcPr>
            <w:tcW w:w="1271" w:type="dxa"/>
          </w:tcPr>
          <w:p w14:paraId="51A08981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E266B">
              <w:rPr>
                <w:rFonts w:cs="Arial"/>
                <w:color w:val="000000"/>
                <w:sz w:val="22"/>
                <w:szCs w:val="22"/>
              </w:rPr>
              <w:t>2023/24</w:t>
            </w:r>
          </w:p>
        </w:tc>
        <w:tc>
          <w:tcPr>
            <w:tcW w:w="1276" w:type="dxa"/>
          </w:tcPr>
          <w:p w14:paraId="16C7F641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184</w:t>
            </w:r>
          </w:p>
        </w:tc>
      </w:tr>
      <w:tr w:rsidR="00B46EEB" w14:paraId="3E7C4B32" w14:textId="77777777" w:rsidTr="00DC2D92">
        <w:trPr>
          <w:jc w:val="center"/>
        </w:trPr>
        <w:tc>
          <w:tcPr>
            <w:tcW w:w="1271" w:type="dxa"/>
          </w:tcPr>
          <w:p w14:paraId="5464D97C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E266B">
              <w:rPr>
                <w:rFonts w:cs="Arial"/>
                <w:color w:val="000000"/>
                <w:sz w:val="22"/>
                <w:szCs w:val="22"/>
              </w:rPr>
              <w:t>2024/25</w:t>
            </w:r>
          </w:p>
        </w:tc>
        <w:tc>
          <w:tcPr>
            <w:tcW w:w="1276" w:type="dxa"/>
          </w:tcPr>
          <w:p w14:paraId="3BF84503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150</w:t>
            </w:r>
          </w:p>
        </w:tc>
      </w:tr>
    </w:tbl>
    <w:p w14:paraId="415DA577" w14:textId="77777777" w:rsidR="00B46EEB" w:rsidRPr="005E266B" w:rsidRDefault="00B46EEB" w:rsidP="00B46EEB">
      <w:pPr>
        <w:shd w:val="clear" w:color="auto" w:fill="FFFFFF"/>
        <w:rPr>
          <w:rFonts w:cs="Arial"/>
          <w:color w:val="000000"/>
          <w:sz w:val="22"/>
          <w:szCs w:val="22"/>
        </w:rPr>
      </w:pPr>
    </w:p>
    <w:p w14:paraId="40A19A13" w14:textId="77777777" w:rsidR="00B46EEB" w:rsidRPr="005E266B" w:rsidRDefault="00B46EEB" w:rsidP="00B46EEB">
      <w:pPr>
        <w:numPr>
          <w:ilvl w:val="0"/>
          <w:numId w:val="26"/>
        </w:numPr>
        <w:shd w:val="clear" w:color="auto" w:fill="FFFFFF"/>
        <w:rPr>
          <w:rFonts w:cs="Arial"/>
          <w:color w:val="000000"/>
          <w:sz w:val="22"/>
          <w:szCs w:val="22"/>
        </w:rPr>
      </w:pPr>
      <w:proofErr w:type="gramStart"/>
      <w:r w:rsidRPr="005E266B">
        <w:rPr>
          <w:rFonts w:cs="Arial"/>
          <w:b/>
          <w:bCs/>
          <w:i/>
          <w:iCs/>
          <w:color w:val="000000"/>
          <w:sz w:val="22"/>
          <w:szCs w:val="22"/>
          <w:u w:val="single"/>
        </w:rPr>
        <w:t>Total</w:t>
      </w:r>
      <w:proofErr w:type="gramEnd"/>
      <w:r w:rsidRPr="005E266B">
        <w:rPr>
          <w:rFonts w:cs="Arial"/>
          <w:b/>
          <w:bCs/>
          <w:i/>
          <w:iCs/>
          <w:color w:val="000000"/>
          <w:sz w:val="22"/>
          <w:szCs w:val="22"/>
          <w:u w:val="single"/>
        </w:rPr>
        <w:t xml:space="preserve"> spend</w:t>
      </w:r>
      <w:r w:rsidRPr="005E266B">
        <w:rPr>
          <w:rFonts w:cs="Arial"/>
          <w:color w:val="000000"/>
          <w:sz w:val="22"/>
          <w:szCs w:val="22"/>
        </w:rPr>
        <w:t xml:space="preserve"> for </w:t>
      </w:r>
      <w:r w:rsidRPr="005E266B">
        <w:rPr>
          <w:rFonts w:cs="Arial"/>
          <w:b/>
          <w:bCs/>
          <w:i/>
          <w:iCs/>
          <w:color w:val="000000"/>
          <w:sz w:val="22"/>
          <w:szCs w:val="22"/>
        </w:rPr>
        <w:t>Childrens Continuing Care</w:t>
      </w:r>
      <w:r w:rsidRPr="005E266B">
        <w:rPr>
          <w:rFonts w:cs="Arial"/>
          <w:color w:val="000000"/>
          <w:sz w:val="22"/>
          <w:szCs w:val="22"/>
        </w:rPr>
        <w:t xml:space="preserve"> cases for financial year 2023/24 and 2024/25</w:t>
      </w:r>
    </w:p>
    <w:p w14:paraId="12A0AE8F" w14:textId="77777777" w:rsidR="00B46EEB" w:rsidRDefault="00B46EEB" w:rsidP="00B46EEB">
      <w:pPr>
        <w:shd w:val="clear" w:color="auto" w:fill="FFFFFF"/>
        <w:rPr>
          <w:rFonts w:cs="Arial"/>
          <w:b/>
          <w:bCs/>
          <w:color w:val="000000"/>
          <w:sz w:val="22"/>
          <w:szCs w:val="22"/>
        </w:rPr>
      </w:pPr>
    </w:p>
    <w:p w14:paraId="39556DC1" w14:textId="77777777" w:rsidR="00B46EEB" w:rsidRDefault="00B46EEB" w:rsidP="00B46EEB">
      <w:pPr>
        <w:shd w:val="clear" w:color="auto" w:fill="FFFFFF"/>
        <w:rPr>
          <w:rFonts w:cs="Arial"/>
          <w:color w:val="000000"/>
          <w:sz w:val="22"/>
          <w:szCs w:val="22"/>
        </w:rPr>
      </w:pPr>
      <w:r w:rsidRPr="00D53618">
        <w:rPr>
          <w:rFonts w:cs="Arial"/>
          <w:b/>
          <w:bCs/>
          <w:color w:val="000000"/>
          <w:sz w:val="22"/>
          <w:szCs w:val="22"/>
        </w:rPr>
        <w:t>Response:</w:t>
      </w:r>
      <w:r>
        <w:rPr>
          <w:rFonts w:cs="Arial"/>
          <w:color w:val="000000"/>
          <w:sz w:val="22"/>
          <w:szCs w:val="22"/>
        </w:rPr>
        <w:t xml:space="preserve"> Please find the requested information detailed below:</w:t>
      </w:r>
    </w:p>
    <w:p w14:paraId="1D605BBC" w14:textId="77777777" w:rsidR="00B46EEB" w:rsidRDefault="00B46EEB" w:rsidP="00B46EEB">
      <w:pPr>
        <w:spacing w:line="252" w:lineRule="auto"/>
        <w:rPr>
          <w:rFonts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685"/>
      </w:tblGrid>
      <w:tr w:rsidR="00B46EEB" w14:paraId="58883DA5" w14:textId="77777777" w:rsidTr="00DC2D92">
        <w:trPr>
          <w:jc w:val="center"/>
        </w:trPr>
        <w:tc>
          <w:tcPr>
            <w:tcW w:w="1271" w:type="dxa"/>
          </w:tcPr>
          <w:p w14:paraId="14ABEDE0" w14:textId="77777777" w:rsidR="00B46EEB" w:rsidRPr="00D53618" w:rsidRDefault="00B46EEB" w:rsidP="00DC2D9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1276" w:type="dxa"/>
          </w:tcPr>
          <w:p w14:paraId="22D17528" w14:textId="77777777" w:rsidR="00B46EEB" w:rsidRPr="00D53618" w:rsidRDefault="00B46EEB" w:rsidP="00DC2D9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3618">
              <w:rPr>
                <w:rFonts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6EEB" w14:paraId="6FAA4781" w14:textId="77777777" w:rsidTr="00DC2D92">
        <w:trPr>
          <w:jc w:val="center"/>
        </w:trPr>
        <w:tc>
          <w:tcPr>
            <w:tcW w:w="1271" w:type="dxa"/>
          </w:tcPr>
          <w:p w14:paraId="7DB1D308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E266B">
              <w:rPr>
                <w:rFonts w:cs="Arial"/>
                <w:color w:val="000000"/>
                <w:sz w:val="22"/>
                <w:szCs w:val="22"/>
              </w:rPr>
              <w:t>2023/24</w:t>
            </w:r>
          </w:p>
        </w:tc>
        <w:tc>
          <w:tcPr>
            <w:tcW w:w="1276" w:type="dxa"/>
          </w:tcPr>
          <w:p w14:paraId="29F9CFEC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E266B">
              <w:rPr>
                <w:rFonts w:cs="Arial"/>
                <w:color w:val="000000"/>
                <w:sz w:val="22"/>
                <w:szCs w:val="22"/>
              </w:rPr>
              <w:t>£4,252,084.49 </w:t>
            </w:r>
          </w:p>
        </w:tc>
      </w:tr>
      <w:tr w:rsidR="00B46EEB" w14:paraId="5B704964" w14:textId="77777777" w:rsidTr="00DC2D92">
        <w:trPr>
          <w:jc w:val="center"/>
        </w:trPr>
        <w:tc>
          <w:tcPr>
            <w:tcW w:w="1271" w:type="dxa"/>
          </w:tcPr>
          <w:p w14:paraId="72861799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E266B">
              <w:rPr>
                <w:rFonts w:cs="Arial"/>
                <w:color w:val="000000"/>
                <w:sz w:val="22"/>
                <w:szCs w:val="22"/>
              </w:rPr>
              <w:t>2024/25</w:t>
            </w:r>
          </w:p>
        </w:tc>
        <w:tc>
          <w:tcPr>
            <w:tcW w:w="1276" w:type="dxa"/>
          </w:tcPr>
          <w:p w14:paraId="1D442C9D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E266B">
              <w:rPr>
                <w:rFonts w:cs="Arial"/>
                <w:color w:val="000000"/>
                <w:sz w:val="22"/>
                <w:szCs w:val="22"/>
              </w:rPr>
              <w:t>£5,057,522.87</w:t>
            </w:r>
          </w:p>
        </w:tc>
      </w:tr>
    </w:tbl>
    <w:p w14:paraId="6F40E698" w14:textId="77777777" w:rsidR="00B46EEB" w:rsidRDefault="00B46EEB" w:rsidP="00B46EEB">
      <w:pPr>
        <w:spacing w:line="252" w:lineRule="auto"/>
        <w:rPr>
          <w:rFonts w:cs="Arial"/>
          <w:sz w:val="22"/>
          <w:szCs w:val="22"/>
        </w:rPr>
      </w:pPr>
    </w:p>
    <w:p w14:paraId="27DB422B" w14:textId="77777777" w:rsidR="00B46EEB" w:rsidRPr="005E266B" w:rsidRDefault="00B46EEB" w:rsidP="00B46EEB">
      <w:pPr>
        <w:spacing w:line="252" w:lineRule="auto"/>
        <w:rPr>
          <w:rFonts w:cs="Arial"/>
          <w:sz w:val="22"/>
          <w:szCs w:val="22"/>
        </w:rPr>
      </w:pPr>
    </w:p>
    <w:p w14:paraId="2186234C" w14:textId="77777777" w:rsidR="00B46EEB" w:rsidRPr="005E266B" w:rsidRDefault="00B46EEB" w:rsidP="00B46EEB">
      <w:pPr>
        <w:rPr>
          <w:rFonts w:cs="Arial"/>
          <w:b/>
          <w:bCs/>
          <w:sz w:val="22"/>
          <w:szCs w:val="22"/>
          <w:u w:val="single"/>
        </w:rPr>
      </w:pPr>
      <w:r w:rsidRPr="005E266B">
        <w:rPr>
          <w:rFonts w:cs="Arial"/>
          <w:b/>
          <w:bCs/>
          <w:sz w:val="22"/>
          <w:szCs w:val="22"/>
          <w:u w:val="single"/>
        </w:rPr>
        <w:t>Direct Payment (PHBs)</w:t>
      </w:r>
    </w:p>
    <w:p w14:paraId="3204CC83" w14:textId="77777777" w:rsidR="00B46EEB" w:rsidRDefault="00B46EEB" w:rsidP="00B46EEB">
      <w:pPr>
        <w:pStyle w:val="ListParagraph"/>
        <w:numPr>
          <w:ilvl w:val="0"/>
          <w:numId w:val="26"/>
        </w:numPr>
        <w:spacing w:line="252" w:lineRule="auto"/>
        <w:rPr>
          <w:rFonts w:cs="Arial"/>
          <w:sz w:val="22"/>
          <w:szCs w:val="22"/>
        </w:rPr>
      </w:pPr>
      <w:r w:rsidRPr="005E266B">
        <w:rPr>
          <w:rFonts w:cs="Arial"/>
          <w:b/>
          <w:bCs/>
          <w:i/>
          <w:iCs/>
          <w:sz w:val="22"/>
          <w:szCs w:val="22"/>
          <w:u w:val="single"/>
        </w:rPr>
        <w:t>Total number</w:t>
      </w:r>
      <w:r w:rsidRPr="005E266B">
        <w:rPr>
          <w:rFonts w:cs="Arial"/>
          <w:sz w:val="22"/>
          <w:szCs w:val="22"/>
        </w:rPr>
        <w:t xml:space="preserve"> of </w:t>
      </w:r>
      <w:r w:rsidRPr="005E266B">
        <w:rPr>
          <w:rFonts w:cs="Arial"/>
          <w:b/>
          <w:bCs/>
          <w:i/>
          <w:iCs/>
          <w:sz w:val="22"/>
          <w:szCs w:val="22"/>
        </w:rPr>
        <w:t xml:space="preserve">Children’s Continuing Care </w:t>
      </w:r>
      <w:r w:rsidRPr="005E266B">
        <w:rPr>
          <w:rFonts w:cs="Arial"/>
          <w:sz w:val="22"/>
          <w:szCs w:val="22"/>
        </w:rPr>
        <w:t xml:space="preserve">cases that were DIRECT PAYMENTS for financial year 2023/24 and 2024/25. </w:t>
      </w:r>
    </w:p>
    <w:p w14:paraId="7D269660" w14:textId="77777777" w:rsidR="00B46EEB" w:rsidRDefault="00B46EEB" w:rsidP="00B46EEB">
      <w:pPr>
        <w:spacing w:line="252" w:lineRule="auto"/>
        <w:rPr>
          <w:rFonts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</w:tblGrid>
      <w:tr w:rsidR="00B46EEB" w14:paraId="37B9BDE9" w14:textId="77777777" w:rsidTr="00DC2D92">
        <w:trPr>
          <w:jc w:val="center"/>
        </w:trPr>
        <w:tc>
          <w:tcPr>
            <w:tcW w:w="1271" w:type="dxa"/>
          </w:tcPr>
          <w:p w14:paraId="4C63EA71" w14:textId="77777777" w:rsidR="00B46EEB" w:rsidRPr="00D53618" w:rsidRDefault="00B46EEB" w:rsidP="00DC2D9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1276" w:type="dxa"/>
          </w:tcPr>
          <w:p w14:paraId="3025DDC6" w14:textId="77777777" w:rsidR="00B46EEB" w:rsidRPr="00D53618" w:rsidRDefault="00B46EEB" w:rsidP="00DC2D9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3618">
              <w:rPr>
                <w:rFonts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6EEB" w14:paraId="58A4AFD3" w14:textId="77777777" w:rsidTr="00DC2D92">
        <w:trPr>
          <w:jc w:val="center"/>
        </w:trPr>
        <w:tc>
          <w:tcPr>
            <w:tcW w:w="1271" w:type="dxa"/>
          </w:tcPr>
          <w:p w14:paraId="6BB76A56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E266B">
              <w:rPr>
                <w:rFonts w:cs="Arial"/>
                <w:color w:val="000000"/>
                <w:sz w:val="22"/>
                <w:szCs w:val="22"/>
              </w:rPr>
              <w:t>2023/24</w:t>
            </w:r>
          </w:p>
        </w:tc>
        <w:tc>
          <w:tcPr>
            <w:tcW w:w="1276" w:type="dxa"/>
          </w:tcPr>
          <w:p w14:paraId="76774526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116</w:t>
            </w:r>
            <w:r w:rsidRPr="005E266B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46EEB" w14:paraId="3E5AD09F" w14:textId="77777777" w:rsidTr="00DC2D92">
        <w:trPr>
          <w:jc w:val="center"/>
        </w:trPr>
        <w:tc>
          <w:tcPr>
            <w:tcW w:w="1271" w:type="dxa"/>
          </w:tcPr>
          <w:p w14:paraId="40FA1695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E266B">
              <w:rPr>
                <w:rFonts w:cs="Arial"/>
                <w:color w:val="000000"/>
                <w:sz w:val="22"/>
                <w:szCs w:val="22"/>
              </w:rPr>
              <w:t>2024/25</w:t>
            </w:r>
          </w:p>
        </w:tc>
        <w:tc>
          <w:tcPr>
            <w:tcW w:w="1276" w:type="dxa"/>
          </w:tcPr>
          <w:p w14:paraId="55411F4E" w14:textId="77777777" w:rsidR="00B46EEB" w:rsidRDefault="00B46EEB" w:rsidP="00DC2D9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104</w:t>
            </w:r>
          </w:p>
        </w:tc>
      </w:tr>
    </w:tbl>
    <w:p w14:paraId="3D024312" w14:textId="77777777" w:rsidR="00B46EEB" w:rsidRPr="005E266B" w:rsidRDefault="00B46EEB" w:rsidP="00B46EEB">
      <w:pPr>
        <w:rPr>
          <w:rFonts w:eastAsiaTheme="minorHAnsi" w:cs="Arial"/>
          <w:color w:val="FF0000"/>
          <w:sz w:val="22"/>
          <w:szCs w:val="22"/>
        </w:rPr>
      </w:pPr>
      <w:r w:rsidRPr="005E266B">
        <w:rPr>
          <w:rFonts w:cs="Arial"/>
          <w:color w:val="FF0000"/>
          <w:sz w:val="22"/>
          <w:szCs w:val="22"/>
        </w:rPr>
        <w:t>         </w:t>
      </w:r>
    </w:p>
    <w:p w14:paraId="1AD3E52E" w14:textId="77777777" w:rsidR="00B46EEB" w:rsidRPr="00D53618" w:rsidRDefault="00B46EEB" w:rsidP="00B46EEB">
      <w:pPr>
        <w:pStyle w:val="ListParagraph"/>
        <w:numPr>
          <w:ilvl w:val="0"/>
          <w:numId w:val="26"/>
        </w:numPr>
        <w:spacing w:line="252" w:lineRule="auto"/>
        <w:rPr>
          <w:rFonts w:cs="Arial"/>
          <w:sz w:val="22"/>
          <w:szCs w:val="22"/>
        </w:rPr>
      </w:pPr>
      <w:proofErr w:type="gramStart"/>
      <w:r w:rsidRPr="005E266B">
        <w:rPr>
          <w:rFonts w:cs="Arial"/>
          <w:b/>
          <w:bCs/>
          <w:i/>
          <w:iCs/>
          <w:sz w:val="22"/>
          <w:szCs w:val="22"/>
          <w:u w:val="single"/>
        </w:rPr>
        <w:t>Total</w:t>
      </w:r>
      <w:proofErr w:type="gramEnd"/>
      <w:r w:rsidRPr="005E266B">
        <w:rPr>
          <w:rFonts w:cs="Arial"/>
          <w:b/>
          <w:bCs/>
          <w:i/>
          <w:iCs/>
          <w:sz w:val="22"/>
          <w:szCs w:val="22"/>
          <w:u w:val="single"/>
        </w:rPr>
        <w:t xml:space="preserve"> spend</w:t>
      </w:r>
      <w:r w:rsidRPr="005E266B">
        <w:rPr>
          <w:rFonts w:cs="Arial"/>
          <w:sz w:val="22"/>
          <w:szCs w:val="22"/>
        </w:rPr>
        <w:t xml:space="preserve"> of </w:t>
      </w:r>
      <w:r w:rsidRPr="005E266B">
        <w:rPr>
          <w:rFonts w:cs="Arial"/>
          <w:b/>
          <w:bCs/>
          <w:i/>
          <w:iCs/>
          <w:sz w:val="22"/>
          <w:szCs w:val="22"/>
        </w:rPr>
        <w:t xml:space="preserve">Children’s Continuing Care </w:t>
      </w:r>
      <w:r w:rsidRPr="005E266B">
        <w:rPr>
          <w:rFonts w:cs="Arial"/>
          <w:sz w:val="22"/>
          <w:szCs w:val="22"/>
        </w:rPr>
        <w:t xml:space="preserve">cases that were DIRECT PAYMENTS for financial year 2023/24 and 2024/25. </w:t>
      </w:r>
    </w:p>
    <w:p w14:paraId="4E0BCECE" w14:textId="77777777" w:rsidR="00B46EEB" w:rsidRDefault="00B46EEB" w:rsidP="00B46EEB">
      <w:pPr>
        <w:pStyle w:val="ListParagraph"/>
        <w:spacing w:line="252" w:lineRule="auto"/>
        <w:rPr>
          <w:rFonts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623"/>
      </w:tblGrid>
      <w:tr w:rsidR="00B46EEB" w14:paraId="1B8128BF" w14:textId="77777777" w:rsidTr="00DC2D92">
        <w:trPr>
          <w:jc w:val="center"/>
        </w:trPr>
        <w:tc>
          <w:tcPr>
            <w:tcW w:w="1271" w:type="dxa"/>
          </w:tcPr>
          <w:p w14:paraId="36099E69" w14:textId="77777777" w:rsidR="00B46EEB" w:rsidRPr="00D53618" w:rsidRDefault="00B46EEB" w:rsidP="00DC2D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53618">
              <w:rPr>
                <w:rFonts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276" w:type="dxa"/>
          </w:tcPr>
          <w:p w14:paraId="2A0EF95D" w14:textId="77777777" w:rsidR="00B46EEB" w:rsidRPr="00D53618" w:rsidRDefault="00B46EEB" w:rsidP="00DC2D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53618">
              <w:rPr>
                <w:rFonts w:cs="Arial"/>
                <w:b/>
                <w:bCs/>
                <w:sz w:val="22"/>
                <w:szCs w:val="22"/>
              </w:rPr>
              <w:t>Total</w:t>
            </w:r>
          </w:p>
        </w:tc>
      </w:tr>
      <w:tr w:rsidR="00B46EEB" w14:paraId="3374F985" w14:textId="77777777" w:rsidTr="00DC2D92">
        <w:trPr>
          <w:jc w:val="center"/>
        </w:trPr>
        <w:tc>
          <w:tcPr>
            <w:tcW w:w="1271" w:type="dxa"/>
          </w:tcPr>
          <w:p w14:paraId="4504F78F" w14:textId="77777777" w:rsidR="00B46EEB" w:rsidRPr="00D53618" w:rsidRDefault="00B46EEB" w:rsidP="00DC2D92">
            <w:pPr>
              <w:jc w:val="center"/>
              <w:rPr>
                <w:rFonts w:cs="Arial"/>
                <w:sz w:val="22"/>
                <w:szCs w:val="22"/>
              </w:rPr>
            </w:pPr>
            <w:r w:rsidRPr="005E266B">
              <w:rPr>
                <w:rFonts w:cs="Arial"/>
                <w:sz w:val="22"/>
                <w:szCs w:val="22"/>
              </w:rPr>
              <w:t>2023/24</w:t>
            </w:r>
          </w:p>
        </w:tc>
        <w:tc>
          <w:tcPr>
            <w:tcW w:w="1276" w:type="dxa"/>
          </w:tcPr>
          <w:p w14:paraId="6A9A106C" w14:textId="77777777" w:rsidR="00B46EEB" w:rsidRPr="00D53618" w:rsidRDefault="00B46EEB" w:rsidP="00DC2D92">
            <w:pPr>
              <w:jc w:val="center"/>
              <w:rPr>
                <w:rFonts w:cs="Arial"/>
                <w:sz w:val="22"/>
                <w:szCs w:val="22"/>
              </w:rPr>
            </w:pPr>
            <w:r w:rsidRPr="00D53618">
              <w:rPr>
                <w:rFonts w:cs="Arial"/>
                <w:sz w:val="22"/>
                <w:szCs w:val="22"/>
              </w:rPr>
              <w:t>£2,702,757.18</w:t>
            </w:r>
          </w:p>
        </w:tc>
      </w:tr>
      <w:tr w:rsidR="00B46EEB" w14:paraId="03C8F8C6" w14:textId="77777777" w:rsidTr="00DC2D92">
        <w:trPr>
          <w:jc w:val="center"/>
        </w:trPr>
        <w:tc>
          <w:tcPr>
            <w:tcW w:w="1271" w:type="dxa"/>
          </w:tcPr>
          <w:p w14:paraId="29952794" w14:textId="77777777" w:rsidR="00B46EEB" w:rsidRPr="00D53618" w:rsidRDefault="00B46EEB" w:rsidP="00DC2D92">
            <w:pPr>
              <w:jc w:val="center"/>
              <w:rPr>
                <w:rFonts w:cs="Arial"/>
                <w:sz w:val="22"/>
                <w:szCs w:val="22"/>
              </w:rPr>
            </w:pPr>
            <w:r w:rsidRPr="005E266B">
              <w:rPr>
                <w:rFonts w:cs="Arial"/>
                <w:sz w:val="22"/>
                <w:szCs w:val="22"/>
              </w:rPr>
              <w:t>2024/25</w:t>
            </w:r>
          </w:p>
        </w:tc>
        <w:tc>
          <w:tcPr>
            <w:tcW w:w="1276" w:type="dxa"/>
          </w:tcPr>
          <w:p w14:paraId="5A1C1E73" w14:textId="77777777" w:rsidR="00B46EEB" w:rsidRPr="00D53618" w:rsidRDefault="00B46EEB" w:rsidP="00DC2D92">
            <w:pPr>
              <w:jc w:val="center"/>
              <w:rPr>
                <w:rFonts w:cs="Arial"/>
                <w:sz w:val="22"/>
                <w:szCs w:val="22"/>
              </w:rPr>
            </w:pPr>
            <w:r w:rsidRPr="00D53618">
              <w:rPr>
                <w:rFonts w:cs="Arial"/>
                <w:sz w:val="22"/>
                <w:szCs w:val="22"/>
              </w:rPr>
              <w:t>£2,992,000.24</w:t>
            </w:r>
          </w:p>
        </w:tc>
      </w:tr>
    </w:tbl>
    <w:p w14:paraId="50E91889" w14:textId="77777777" w:rsidR="00E2277E" w:rsidRDefault="00E2277E" w:rsidP="000572C8">
      <w:pPr>
        <w:rPr>
          <w:rFonts w:cs="Arial"/>
          <w:b/>
          <w:sz w:val="22"/>
          <w:szCs w:val="22"/>
        </w:rPr>
      </w:pP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091827"/>
    <w:multiLevelType w:val="hybridMultilevel"/>
    <w:tmpl w:val="57ACC6B8"/>
    <w:lvl w:ilvl="0" w:tplc="2D6AC94C">
      <w:start w:val="1"/>
      <w:numFmt w:val="decimal"/>
      <w:lvlText w:val="%1."/>
      <w:lvlJc w:val="left"/>
      <w:pPr>
        <w:ind w:left="720" w:hanging="360"/>
      </w:pPr>
      <w:rPr>
        <w:rFonts w:ascii="Arial" w:eastAsia="Aptos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4"/>
  </w:num>
  <w:num w:numId="5" w16cid:durableId="318313195">
    <w:abstractNumId w:val="16"/>
  </w:num>
  <w:num w:numId="6" w16cid:durableId="1816141417">
    <w:abstractNumId w:val="23"/>
  </w:num>
  <w:num w:numId="7" w16cid:durableId="1247227313">
    <w:abstractNumId w:val="22"/>
  </w:num>
  <w:num w:numId="8" w16cid:durableId="1265385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7"/>
  </w:num>
  <w:num w:numId="22" w16cid:durableId="1920821079">
    <w:abstractNumId w:val="18"/>
  </w:num>
  <w:num w:numId="23" w16cid:durableId="1297029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1"/>
  </w:num>
  <w:num w:numId="25" w16cid:durableId="1443962090">
    <w:abstractNumId w:val="1"/>
  </w:num>
  <w:num w:numId="26" w16cid:durableId="14553228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1390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530A0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18C2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46EEB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1154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3</cp:revision>
  <cp:lastPrinted>2022-03-27T21:57:00Z</cp:lastPrinted>
  <dcterms:created xsi:type="dcterms:W3CDTF">2025-11-26T10:23:00Z</dcterms:created>
  <dcterms:modified xsi:type="dcterms:W3CDTF">2025-11-26T10:23:00Z</dcterms:modified>
</cp:coreProperties>
</file>