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A413D" w14:textId="77777777" w:rsidR="0091067D" w:rsidRDefault="0091067D" w:rsidP="00AF3C5A">
      <w:pPr>
        <w:tabs>
          <w:tab w:val="left" w:pos="8265"/>
        </w:tabs>
        <w:rPr>
          <w:sz w:val="18"/>
          <w:szCs w:val="18"/>
        </w:rPr>
      </w:pPr>
    </w:p>
    <w:p w14:paraId="6ECF61D9" w14:textId="77777777" w:rsidR="0091067D" w:rsidRDefault="0091067D" w:rsidP="00AF3C5A">
      <w:pPr>
        <w:tabs>
          <w:tab w:val="left" w:pos="8265"/>
        </w:tabs>
        <w:rPr>
          <w:sz w:val="18"/>
          <w:szCs w:val="18"/>
        </w:rPr>
      </w:pPr>
    </w:p>
    <w:p w14:paraId="574E18BE" w14:textId="77777777" w:rsidR="0091067D" w:rsidRDefault="0091067D" w:rsidP="00AF3C5A">
      <w:pPr>
        <w:tabs>
          <w:tab w:val="left" w:pos="8265"/>
        </w:tabs>
        <w:rPr>
          <w:sz w:val="18"/>
          <w:szCs w:val="18"/>
        </w:rPr>
      </w:pPr>
    </w:p>
    <w:p w14:paraId="034C5FEA" w14:textId="6C7ECB67" w:rsidR="00AF3C5A" w:rsidRDefault="0091067D" w:rsidP="00AF3C5A">
      <w:pPr>
        <w:tabs>
          <w:tab w:val="left" w:pos="8265"/>
        </w:tabs>
        <w:rPr>
          <w:sz w:val="18"/>
          <w:szCs w:val="18"/>
        </w:rPr>
      </w:pPr>
      <w:r>
        <w:rPr>
          <w:sz w:val="18"/>
          <w:szCs w:val="18"/>
        </w:rPr>
        <w:t>From the LLR ICB Corporate Governance Team</w:t>
      </w:r>
    </w:p>
    <w:p w14:paraId="6B04FB88" w14:textId="69BA5A7C" w:rsidR="0091067D" w:rsidRDefault="0091067D" w:rsidP="003130A1">
      <w:pPr>
        <w:tabs>
          <w:tab w:val="left" w:pos="8265"/>
        </w:tabs>
        <w:rPr>
          <w:sz w:val="18"/>
          <w:szCs w:val="18"/>
        </w:rPr>
      </w:pPr>
      <w:r>
        <w:rPr>
          <w:sz w:val="18"/>
          <w:szCs w:val="18"/>
        </w:rPr>
        <w:t>Our Ref:</w:t>
      </w:r>
      <w:r w:rsidR="001F0357">
        <w:rPr>
          <w:sz w:val="18"/>
          <w:szCs w:val="18"/>
        </w:rPr>
        <w:t xml:space="preserve"> </w:t>
      </w:r>
      <w:r w:rsidR="00DD01B3" w:rsidRPr="00BF4A6F">
        <w:rPr>
          <w:sz w:val="20"/>
          <w:szCs w:val="20"/>
        </w:rPr>
        <w:t>FOI1</w:t>
      </w:r>
      <w:r w:rsidR="00DD01B3">
        <w:rPr>
          <w:sz w:val="20"/>
          <w:szCs w:val="20"/>
        </w:rPr>
        <w:t>6</w:t>
      </w:r>
      <w:r w:rsidR="00DD01B3" w:rsidRPr="00BF4A6F">
        <w:rPr>
          <w:sz w:val="20"/>
          <w:szCs w:val="20"/>
        </w:rPr>
        <w:t>022026B</w:t>
      </w:r>
      <w:r w:rsidR="00DD01B3">
        <w:rPr>
          <w:sz w:val="20"/>
          <w:szCs w:val="20"/>
        </w:rPr>
        <w:t>E</w:t>
      </w:r>
    </w:p>
    <w:p w14:paraId="62A3A941" w14:textId="637BA034" w:rsidR="00BE0F2E" w:rsidRDefault="00591579" w:rsidP="003130A1">
      <w:pPr>
        <w:tabs>
          <w:tab w:val="left" w:pos="8265"/>
        </w:tabs>
        <w:rPr>
          <w:sz w:val="18"/>
          <w:szCs w:val="18"/>
        </w:rPr>
      </w:pPr>
      <w:r>
        <w:rPr>
          <w:sz w:val="18"/>
          <w:szCs w:val="18"/>
        </w:rPr>
        <w:t>Date</w:t>
      </w:r>
      <w:r w:rsidR="00DD01B3">
        <w:rPr>
          <w:sz w:val="18"/>
          <w:szCs w:val="18"/>
        </w:rPr>
        <w:t>: 16 February 2026</w:t>
      </w:r>
    </w:p>
    <w:p w14:paraId="56950E8F" w14:textId="77777777" w:rsidR="000572C8" w:rsidRPr="003B6B6F" w:rsidRDefault="000572C8" w:rsidP="000572C8">
      <w:pPr>
        <w:rPr>
          <w:rFonts w:cs="Arial"/>
          <w:sz w:val="22"/>
          <w:szCs w:val="22"/>
        </w:rPr>
      </w:pPr>
    </w:p>
    <w:p w14:paraId="2F5C7864" w14:textId="77777777" w:rsidR="000572C8" w:rsidRPr="003B6B6F" w:rsidRDefault="000572C8" w:rsidP="000572C8">
      <w:pPr>
        <w:rPr>
          <w:rFonts w:cs="Arial"/>
          <w:sz w:val="22"/>
          <w:szCs w:val="22"/>
        </w:rPr>
      </w:pPr>
      <w:r w:rsidRPr="003B6B6F">
        <w:rPr>
          <w:rFonts w:cs="Arial"/>
          <w:sz w:val="22"/>
          <w:szCs w:val="22"/>
        </w:rPr>
        <w:t xml:space="preserve"> </w:t>
      </w:r>
    </w:p>
    <w:p w14:paraId="37C4C7CE" w14:textId="77777777" w:rsidR="000572C8" w:rsidRDefault="000572C8" w:rsidP="000572C8">
      <w:pPr>
        <w:rPr>
          <w:rFonts w:cs="Arial"/>
          <w:b/>
          <w:sz w:val="22"/>
          <w:szCs w:val="22"/>
        </w:rPr>
      </w:pPr>
    </w:p>
    <w:p w14:paraId="2E75331A" w14:textId="77777777" w:rsidR="003374F3" w:rsidRPr="003B6B6F" w:rsidRDefault="003374F3" w:rsidP="000572C8">
      <w:pPr>
        <w:rPr>
          <w:rFonts w:cs="Arial"/>
          <w:sz w:val="22"/>
          <w:szCs w:val="22"/>
        </w:rPr>
      </w:pPr>
    </w:p>
    <w:p w14:paraId="133200AE" w14:textId="7E734462" w:rsidR="000572C8" w:rsidRPr="003B6B6F" w:rsidRDefault="000572C8" w:rsidP="000572C8">
      <w:pPr>
        <w:rPr>
          <w:rFonts w:cs="Arial"/>
          <w:sz w:val="22"/>
          <w:szCs w:val="22"/>
        </w:rPr>
      </w:pPr>
      <w:r w:rsidRPr="003B6B6F">
        <w:rPr>
          <w:rFonts w:cs="Arial"/>
          <w:sz w:val="22"/>
          <w:szCs w:val="22"/>
        </w:rPr>
        <w:t>Dear</w:t>
      </w:r>
      <w:r w:rsidR="00746DD5" w:rsidRPr="003B6B6F">
        <w:rPr>
          <w:rFonts w:cs="Arial"/>
          <w:sz w:val="22"/>
          <w:szCs w:val="22"/>
        </w:rPr>
        <w:t xml:space="preserve"> </w:t>
      </w:r>
      <w:r w:rsidR="003374F3">
        <w:rPr>
          <w:rFonts w:cs="Arial"/>
          <w:sz w:val="22"/>
          <w:szCs w:val="22"/>
        </w:rPr>
        <w:t>Requester</w:t>
      </w:r>
      <w:r w:rsidR="00830190" w:rsidRPr="003B6B6F">
        <w:rPr>
          <w:rFonts w:cs="Arial"/>
          <w:sz w:val="22"/>
          <w:szCs w:val="22"/>
        </w:rPr>
        <w:t>,</w:t>
      </w:r>
    </w:p>
    <w:p w14:paraId="0050DAB2" w14:textId="77777777" w:rsidR="000572C8" w:rsidRPr="003B6B6F" w:rsidRDefault="000572C8" w:rsidP="000572C8">
      <w:pPr>
        <w:rPr>
          <w:rFonts w:cs="Arial"/>
          <w:sz w:val="22"/>
          <w:szCs w:val="22"/>
        </w:rPr>
      </w:pPr>
    </w:p>
    <w:p w14:paraId="49C4D1FB" w14:textId="50D15F6C" w:rsidR="0006040F" w:rsidRPr="005557D7" w:rsidRDefault="000572C8" w:rsidP="00F04A70">
      <w:pPr>
        <w:rPr>
          <w:rFonts w:cs="Arial"/>
          <w:b/>
          <w:sz w:val="22"/>
          <w:szCs w:val="22"/>
        </w:rPr>
      </w:pPr>
      <w:r w:rsidRPr="003B6B6F">
        <w:rPr>
          <w:rFonts w:cs="Arial"/>
          <w:b/>
          <w:sz w:val="22"/>
          <w:szCs w:val="22"/>
        </w:rPr>
        <w:t xml:space="preserve">Freedom of Information Request </w:t>
      </w:r>
    </w:p>
    <w:p w14:paraId="76DBB037" w14:textId="77777777" w:rsidR="009D31BE" w:rsidRDefault="009D31BE" w:rsidP="000572C8">
      <w:pPr>
        <w:rPr>
          <w:rFonts w:cs="Arial"/>
          <w:b/>
          <w:sz w:val="22"/>
          <w:szCs w:val="22"/>
        </w:rPr>
      </w:pPr>
    </w:p>
    <w:p w14:paraId="2A85E1E1" w14:textId="77777777" w:rsidR="00DD01B3" w:rsidRPr="00597D29" w:rsidRDefault="00DD01B3" w:rsidP="00DD01B3">
      <w:pPr>
        <w:tabs>
          <w:tab w:val="left" w:pos="284"/>
        </w:tabs>
        <w:rPr>
          <w:rFonts w:cs="Arial"/>
          <w:i/>
          <w:iCs/>
          <w:sz w:val="22"/>
          <w:szCs w:val="22"/>
        </w:rPr>
      </w:pPr>
      <w:r w:rsidRPr="00597D29">
        <w:rPr>
          <w:rFonts w:cs="Arial"/>
          <w:i/>
          <w:iCs/>
          <w:sz w:val="22"/>
          <w:szCs w:val="22"/>
        </w:rPr>
        <w:t>Under the Freedom of Information Act 2000, please provide the following information for Type 2 diabetes and gestational diabetes structured education.</w:t>
      </w:r>
    </w:p>
    <w:p w14:paraId="6D374343" w14:textId="77777777" w:rsidR="00DD01B3" w:rsidRPr="00597D29" w:rsidRDefault="00DD01B3" w:rsidP="00DD01B3">
      <w:pPr>
        <w:tabs>
          <w:tab w:val="left" w:pos="284"/>
        </w:tabs>
        <w:rPr>
          <w:rFonts w:cs="Arial"/>
          <w:i/>
          <w:iCs/>
          <w:sz w:val="22"/>
          <w:szCs w:val="22"/>
        </w:rPr>
      </w:pPr>
      <w:r w:rsidRPr="00597D29">
        <w:rPr>
          <w:rFonts w:cs="Arial"/>
          <w:i/>
          <w:iCs/>
          <w:sz w:val="22"/>
          <w:szCs w:val="22"/>
        </w:rPr>
        <w:t> </w:t>
      </w:r>
    </w:p>
    <w:p w14:paraId="7C1C48F6" w14:textId="77777777" w:rsidR="00DD01B3" w:rsidRPr="00597D29" w:rsidRDefault="00DD01B3" w:rsidP="00DD01B3">
      <w:pPr>
        <w:tabs>
          <w:tab w:val="left" w:pos="284"/>
        </w:tabs>
        <w:rPr>
          <w:rFonts w:cs="Arial"/>
          <w:i/>
          <w:iCs/>
          <w:sz w:val="22"/>
          <w:szCs w:val="22"/>
        </w:rPr>
      </w:pPr>
      <w:r w:rsidRPr="00597D29">
        <w:rPr>
          <w:rFonts w:cs="Arial"/>
          <w:b/>
          <w:bCs/>
          <w:i/>
          <w:iCs/>
          <w:sz w:val="22"/>
          <w:szCs w:val="22"/>
        </w:rPr>
        <w:t>Type 2 Diabetes</w:t>
      </w:r>
    </w:p>
    <w:p w14:paraId="64280DA9" w14:textId="77777777" w:rsidR="00DD01B3" w:rsidRPr="00597D29" w:rsidRDefault="00DD01B3" w:rsidP="00DD01B3">
      <w:pPr>
        <w:numPr>
          <w:ilvl w:val="0"/>
          <w:numId w:val="26"/>
        </w:numPr>
        <w:tabs>
          <w:tab w:val="left" w:pos="284"/>
        </w:tabs>
        <w:spacing w:after="160" w:line="278" w:lineRule="auto"/>
        <w:ind w:left="0" w:firstLine="0"/>
        <w:rPr>
          <w:rFonts w:cs="Arial"/>
          <w:i/>
          <w:iCs/>
          <w:sz w:val="22"/>
          <w:szCs w:val="22"/>
        </w:rPr>
      </w:pPr>
      <w:r w:rsidRPr="00597D29">
        <w:rPr>
          <w:rFonts w:cs="Arial"/>
          <w:i/>
          <w:iCs/>
          <w:sz w:val="22"/>
          <w:szCs w:val="22"/>
        </w:rPr>
        <w:t>Please provide the total number of referrals received for structured diabetes education for people with Type 2 diabetes between 1</w:t>
      </w:r>
      <w:r w:rsidRPr="00597D29">
        <w:rPr>
          <w:rFonts w:cs="Arial"/>
          <w:i/>
          <w:iCs/>
          <w:sz w:val="22"/>
          <w:szCs w:val="22"/>
          <w:vertAlign w:val="superscript"/>
        </w:rPr>
        <w:t>st</w:t>
      </w:r>
      <w:r w:rsidRPr="00597D29">
        <w:rPr>
          <w:rFonts w:cs="Arial"/>
          <w:i/>
          <w:iCs/>
          <w:sz w:val="22"/>
          <w:szCs w:val="22"/>
        </w:rPr>
        <w:t> April 2025 and 31</w:t>
      </w:r>
      <w:r w:rsidRPr="00597D29">
        <w:rPr>
          <w:rFonts w:cs="Arial"/>
          <w:i/>
          <w:iCs/>
          <w:sz w:val="22"/>
          <w:szCs w:val="22"/>
          <w:vertAlign w:val="superscript"/>
        </w:rPr>
        <w:t>st</w:t>
      </w:r>
      <w:r w:rsidRPr="00597D29">
        <w:rPr>
          <w:rFonts w:cs="Arial"/>
          <w:i/>
          <w:iCs/>
          <w:sz w:val="22"/>
          <w:szCs w:val="22"/>
        </w:rPr>
        <w:t> January 2026.</w:t>
      </w:r>
    </w:p>
    <w:p w14:paraId="6FA0F5D1" w14:textId="77777777" w:rsidR="00DD01B3" w:rsidRDefault="00DD01B3" w:rsidP="00DD01B3">
      <w:pPr>
        <w:tabs>
          <w:tab w:val="left" w:pos="284"/>
        </w:tabs>
        <w:spacing w:after="160" w:line="278" w:lineRule="auto"/>
        <w:rPr>
          <w:rFonts w:cs="Arial"/>
          <w:sz w:val="22"/>
          <w:szCs w:val="22"/>
        </w:rPr>
      </w:pPr>
      <w:r w:rsidRPr="00597D29">
        <w:rPr>
          <w:rFonts w:cs="Arial"/>
          <w:b/>
          <w:bCs/>
          <w:sz w:val="22"/>
          <w:szCs w:val="22"/>
          <w:lang w:eastAsia="en-GB"/>
        </w:rPr>
        <w:t>Response:</w:t>
      </w:r>
      <w:r w:rsidRPr="00597D29">
        <w:rPr>
          <w:rFonts w:cs="Arial"/>
          <w:sz w:val="22"/>
          <w:szCs w:val="22"/>
          <w:lang w:eastAsia="en-GB"/>
        </w:rPr>
        <w:t xml:space="preserve"> </w:t>
      </w:r>
      <w:r w:rsidRPr="00597D29">
        <w:rPr>
          <w:rFonts w:cs="Arial"/>
          <w:sz w:val="22"/>
          <w:szCs w:val="22"/>
        </w:rPr>
        <w:t xml:space="preserve">LLR commissioned Oviva to deliver diabetes structure education </w:t>
      </w:r>
      <w:r>
        <w:rPr>
          <w:rFonts w:cs="Arial"/>
          <w:sz w:val="22"/>
          <w:szCs w:val="22"/>
        </w:rPr>
        <w:t xml:space="preserve">(DSE) </w:t>
      </w:r>
      <w:r w:rsidRPr="00597D29">
        <w:rPr>
          <w:rFonts w:cs="Arial"/>
          <w:sz w:val="22"/>
          <w:szCs w:val="22"/>
        </w:rPr>
        <w:t xml:space="preserve">up to </w:t>
      </w:r>
      <w:r>
        <w:rPr>
          <w:rFonts w:cs="Arial"/>
          <w:sz w:val="22"/>
          <w:szCs w:val="22"/>
        </w:rPr>
        <w:t>A</w:t>
      </w:r>
      <w:r w:rsidRPr="00597D29">
        <w:rPr>
          <w:rFonts w:cs="Arial"/>
          <w:sz w:val="22"/>
          <w:szCs w:val="22"/>
        </w:rPr>
        <w:t>ugust 2025.Oviva were commissioned to deliver 800 places per year, and these were all utilised. In that time (April 2</w:t>
      </w:r>
      <w:r>
        <w:rPr>
          <w:rFonts w:cs="Arial"/>
          <w:sz w:val="22"/>
          <w:szCs w:val="22"/>
        </w:rPr>
        <w:t>02</w:t>
      </w:r>
      <w:r w:rsidRPr="00597D29">
        <w:rPr>
          <w:rFonts w:cs="Arial"/>
          <w:sz w:val="22"/>
          <w:szCs w:val="22"/>
        </w:rPr>
        <w:t>5</w:t>
      </w:r>
      <w:r>
        <w:rPr>
          <w:rFonts w:cs="Arial"/>
          <w:sz w:val="22"/>
          <w:szCs w:val="22"/>
        </w:rPr>
        <w:t xml:space="preserve"> -</w:t>
      </w:r>
      <w:r w:rsidRPr="00597D29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A</w:t>
      </w:r>
      <w:r w:rsidRPr="00597D29">
        <w:rPr>
          <w:rFonts w:cs="Arial"/>
          <w:sz w:val="22"/>
          <w:szCs w:val="22"/>
        </w:rPr>
        <w:t>ugust 2</w:t>
      </w:r>
      <w:r>
        <w:rPr>
          <w:rFonts w:cs="Arial"/>
          <w:sz w:val="22"/>
          <w:szCs w:val="22"/>
        </w:rPr>
        <w:t>02</w:t>
      </w:r>
      <w:r w:rsidRPr="00597D29">
        <w:rPr>
          <w:rFonts w:cs="Arial"/>
          <w:sz w:val="22"/>
          <w:szCs w:val="22"/>
        </w:rPr>
        <w:t xml:space="preserve">5) they averaged 195 referrals per month. </w:t>
      </w:r>
    </w:p>
    <w:p w14:paraId="0D034293" w14:textId="77777777" w:rsidR="00DD01B3" w:rsidRDefault="00DD01B3" w:rsidP="00DD01B3">
      <w:pPr>
        <w:tabs>
          <w:tab w:val="left" w:pos="284"/>
        </w:tabs>
        <w:spacing w:after="160" w:line="278" w:lineRule="auto"/>
        <w:rPr>
          <w:rFonts w:cs="Arial"/>
          <w:sz w:val="22"/>
          <w:szCs w:val="22"/>
        </w:rPr>
      </w:pPr>
      <w:r w:rsidRPr="00597D29">
        <w:rPr>
          <w:rFonts w:cs="Arial"/>
          <w:sz w:val="22"/>
          <w:szCs w:val="22"/>
        </w:rPr>
        <w:t>From September 2</w:t>
      </w:r>
      <w:r>
        <w:rPr>
          <w:rFonts w:cs="Arial"/>
          <w:sz w:val="22"/>
          <w:szCs w:val="22"/>
        </w:rPr>
        <w:t>02</w:t>
      </w:r>
      <w:r w:rsidRPr="00597D29">
        <w:rPr>
          <w:rFonts w:cs="Arial"/>
          <w:sz w:val="22"/>
          <w:szCs w:val="22"/>
        </w:rPr>
        <w:t xml:space="preserve">5 to January </w:t>
      </w:r>
      <w:r>
        <w:rPr>
          <w:rFonts w:cs="Arial"/>
          <w:sz w:val="22"/>
          <w:szCs w:val="22"/>
        </w:rPr>
        <w:t>202</w:t>
      </w:r>
      <w:r w:rsidRPr="00597D29">
        <w:rPr>
          <w:rFonts w:cs="Arial"/>
          <w:sz w:val="22"/>
          <w:szCs w:val="22"/>
        </w:rPr>
        <w:t xml:space="preserve">6, LLR ICB did not commission a </w:t>
      </w:r>
      <w:r>
        <w:rPr>
          <w:rFonts w:cs="Arial"/>
          <w:sz w:val="22"/>
          <w:szCs w:val="22"/>
        </w:rPr>
        <w:t>local</w:t>
      </w:r>
      <w:r w:rsidRPr="00597D29">
        <w:rPr>
          <w:rFonts w:cs="Arial"/>
          <w:sz w:val="22"/>
          <w:szCs w:val="22"/>
        </w:rPr>
        <w:t xml:space="preserve"> DSE service and patients were directed to the national service</w:t>
      </w:r>
      <w:r>
        <w:rPr>
          <w:rFonts w:cs="Arial"/>
          <w:sz w:val="22"/>
          <w:szCs w:val="22"/>
        </w:rPr>
        <w:t>. Further information is available on the NHSE website at:</w:t>
      </w:r>
      <w:r w:rsidRPr="00597D29">
        <w:rPr>
          <w:rFonts w:cs="Arial"/>
          <w:sz w:val="22"/>
          <w:szCs w:val="22"/>
        </w:rPr>
        <w:t xml:space="preserve"> (</w:t>
      </w:r>
      <w:hyperlink r:id="rId8" w:history="1">
        <w:r w:rsidRPr="00597D29">
          <w:rPr>
            <w:rStyle w:val="Hyperlink"/>
            <w:rFonts w:cs="Arial"/>
            <w:sz w:val="22"/>
            <w:szCs w:val="22"/>
          </w:rPr>
          <w:t>https://www.england.nhs.uk/diabetes/digital-innovations-to-support-diabetes-outcomes/healthy-living/</w:t>
        </w:r>
      </w:hyperlink>
      <w:r w:rsidRPr="00597D29">
        <w:rPr>
          <w:rFonts w:cs="Arial"/>
          <w:sz w:val="22"/>
          <w:szCs w:val="22"/>
        </w:rPr>
        <w:t xml:space="preserve">) </w:t>
      </w:r>
    </w:p>
    <w:p w14:paraId="511DA764" w14:textId="77777777" w:rsidR="00DD01B3" w:rsidRPr="005C2258" w:rsidRDefault="00DD01B3" w:rsidP="00DD01B3">
      <w:pPr>
        <w:tabs>
          <w:tab w:val="left" w:pos="284"/>
        </w:tabs>
        <w:spacing w:after="160" w:line="278" w:lineRule="auto"/>
        <w:rPr>
          <w:rFonts w:cs="Arial"/>
          <w:sz w:val="22"/>
          <w:szCs w:val="22"/>
        </w:rPr>
      </w:pPr>
      <w:r w:rsidRPr="00597D29">
        <w:rPr>
          <w:rFonts w:cs="Arial"/>
          <w:sz w:val="22"/>
          <w:szCs w:val="22"/>
        </w:rPr>
        <w:t>LLR has averaged around 39 registrations per month</w:t>
      </w:r>
      <w:r>
        <w:rPr>
          <w:rFonts w:cs="Arial"/>
          <w:sz w:val="22"/>
          <w:szCs w:val="22"/>
        </w:rPr>
        <w:t xml:space="preserve"> to the national service.</w:t>
      </w:r>
    </w:p>
    <w:p w14:paraId="79AB84B0" w14:textId="77777777" w:rsidR="00DD01B3" w:rsidRPr="00597D29" w:rsidRDefault="00DD01B3" w:rsidP="00DD01B3">
      <w:pPr>
        <w:numPr>
          <w:ilvl w:val="0"/>
          <w:numId w:val="26"/>
        </w:numPr>
        <w:tabs>
          <w:tab w:val="left" w:pos="284"/>
        </w:tabs>
        <w:spacing w:after="160" w:line="278" w:lineRule="auto"/>
        <w:ind w:left="0" w:firstLine="0"/>
        <w:rPr>
          <w:rFonts w:cs="Arial"/>
          <w:i/>
          <w:iCs/>
          <w:sz w:val="22"/>
          <w:szCs w:val="22"/>
        </w:rPr>
      </w:pPr>
      <w:r w:rsidRPr="00597D29">
        <w:rPr>
          <w:rFonts w:cs="Arial"/>
          <w:i/>
          <w:iCs/>
          <w:sz w:val="22"/>
          <w:szCs w:val="22"/>
        </w:rPr>
        <w:t>How many patients completed structured diabetes education for Type 2</w:t>
      </w:r>
      <w:r w:rsidRPr="00597D29">
        <w:rPr>
          <w:rFonts w:cs="Arial"/>
          <w:b/>
          <w:bCs/>
          <w:i/>
          <w:iCs/>
          <w:sz w:val="22"/>
          <w:szCs w:val="22"/>
        </w:rPr>
        <w:t> </w:t>
      </w:r>
      <w:r w:rsidRPr="00597D29">
        <w:rPr>
          <w:rFonts w:cs="Arial"/>
          <w:i/>
          <w:iCs/>
          <w:sz w:val="22"/>
          <w:szCs w:val="22"/>
        </w:rPr>
        <w:t>diabetes between 1</w:t>
      </w:r>
      <w:r w:rsidRPr="00597D29">
        <w:rPr>
          <w:rFonts w:cs="Arial"/>
          <w:i/>
          <w:iCs/>
          <w:sz w:val="22"/>
          <w:szCs w:val="22"/>
          <w:vertAlign w:val="superscript"/>
        </w:rPr>
        <w:t>st</w:t>
      </w:r>
      <w:r w:rsidRPr="00597D29">
        <w:rPr>
          <w:rFonts w:cs="Arial"/>
          <w:i/>
          <w:iCs/>
          <w:sz w:val="22"/>
          <w:szCs w:val="22"/>
        </w:rPr>
        <w:t> April 2025 – 31</w:t>
      </w:r>
      <w:r w:rsidRPr="00597D29">
        <w:rPr>
          <w:rFonts w:cs="Arial"/>
          <w:i/>
          <w:iCs/>
          <w:sz w:val="22"/>
          <w:szCs w:val="22"/>
          <w:vertAlign w:val="superscript"/>
        </w:rPr>
        <w:t>st</w:t>
      </w:r>
      <w:r w:rsidRPr="00597D29">
        <w:rPr>
          <w:rFonts w:cs="Arial"/>
          <w:i/>
          <w:iCs/>
          <w:sz w:val="22"/>
          <w:szCs w:val="22"/>
        </w:rPr>
        <w:t> January 2026?</w:t>
      </w:r>
    </w:p>
    <w:p w14:paraId="440E3A37" w14:textId="77777777" w:rsidR="00DD01B3" w:rsidRPr="00597D29" w:rsidRDefault="00DD01B3" w:rsidP="00DD01B3">
      <w:pPr>
        <w:shd w:val="clear" w:color="auto" w:fill="FFFFFF"/>
        <w:tabs>
          <w:tab w:val="left" w:pos="284"/>
        </w:tabs>
        <w:rPr>
          <w:rFonts w:cs="Arial"/>
          <w:sz w:val="22"/>
          <w:szCs w:val="22"/>
        </w:rPr>
      </w:pPr>
      <w:r w:rsidRPr="00597D29">
        <w:rPr>
          <w:rFonts w:cs="Arial"/>
          <w:b/>
          <w:bCs/>
          <w:sz w:val="22"/>
          <w:szCs w:val="22"/>
          <w:lang w:eastAsia="en-GB"/>
        </w:rPr>
        <w:t>Response:</w:t>
      </w:r>
      <w:r w:rsidRPr="00597D29">
        <w:rPr>
          <w:rFonts w:cs="Arial"/>
          <w:sz w:val="22"/>
          <w:szCs w:val="22"/>
          <w:lang w:eastAsia="en-GB"/>
        </w:rPr>
        <w:t xml:space="preserve"> </w:t>
      </w:r>
      <w:r w:rsidRPr="00597D29">
        <w:rPr>
          <w:rFonts w:cs="Arial"/>
          <w:sz w:val="22"/>
          <w:szCs w:val="22"/>
        </w:rPr>
        <w:t>Oviva completion</w:t>
      </w:r>
      <w:r>
        <w:rPr>
          <w:rFonts w:cs="Arial"/>
          <w:sz w:val="22"/>
          <w:szCs w:val="22"/>
        </w:rPr>
        <w:t xml:space="preserve"> rates</w:t>
      </w:r>
      <w:r w:rsidRPr="00597D29">
        <w:rPr>
          <w:rFonts w:cs="Arial"/>
          <w:sz w:val="22"/>
          <w:szCs w:val="22"/>
        </w:rPr>
        <w:t xml:space="preserve"> from April 2</w:t>
      </w:r>
      <w:r>
        <w:rPr>
          <w:rFonts w:cs="Arial"/>
          <w:sz w:val="22"/>
          <w:szCs w:val="22"/>
        </w:rPr>
        <w:t>02</w:t>
      </w:r>
      <w:r w:rsidRPr="00597D29">
        <w:rPr>
          <w:rFonts w:cs="Arial"/>
          <w:sz w:val="22"/>
          <w:szCs w:val="22"/>
        </w:rPr>
        <w:t xml:space="preserve">5 </w:t>
      </w:r>
      <w:r>
        <w:rPr>
          <w:rFonts w:cs="Arial"/>
          <w:sz w:val="22"/>
          <w:szCs w:val="22"/>
        </w:rPr>
        <w:t>- A</w:t>
      </w:r>
      <w:r w:rsidRPr="00597D29">
        <w:rPr>
          <w:rFonts w:cs="Arial"/>
          <w:sz w:val="22"/>
          <w:szCs w:val="22"/>
        </w:rPr>
        <w:t>ugust 2</w:t>
      </w:r>
      <w:r>
        <w:rPr>
          <w:rFonts w:cs="Arial"/>
          <w:sz w:val="22"/>
          <w:szCs w:val="22"/>
        </w:rPr>
        <w:t>02</w:t>
      </w:r>
      <w:r w:rsidRPr="00597D29">
        <w:rPr>
          <w:rFonts w:cs="Arial"/>
          <w:sz w:val="22"/>
          <w:szCs w:val="22"/>
        </w:rPr>
        <w:t xml:space="preserve">5 were a total of 695 completions from 2671 referrals (a 26% completion rate). </w:t>
      </w:r>
      <w:r>
        <w:rPr>
          <w:rFonts w:cs="Arial"/>
          <w:sz w:val="22"/>
          <w:szCs w:val="22"/>
        </w:rPr>
        <w:t>T</w:t>
      </w:r>
      <w:r w:rsidRPr="00597D29">
        <w:rPr>
          <w:rFonts w:cs="Arial"/>
          <w:sz w:val="22"/>
          <w:szCs w:val="22"/>
        </w:rPr>
        <w:t xml:space="preserve">he national service measures </w:t>
      </w:r>
      <w:r>
        <w:rPr>
          <w:rFonts w:cs="Arial"/>
          <w:sz w:val="22"/>
          <w:szCs w:val="22"/>
        </w:rPr>
        <w:t>‘</w:t>
      </w:r>
      <w:r w:rsidRPr="00597D29">
        <w:rPr>
          <w:rFonts w:cs="Arial"/>
          <w:sz w:val="22"/>
          <w:szCs w:val="22"/>
        </w:rPr>
        <w:t>signposting</w:t>
      </w:r>
      <w:r>
        <w:rPr>
          <w:rFonts w:cs="Arial"/>
          <w:sz w:val="22"/>
          <w:szCs w:val="22"/>
        </w:rPr>
        <w:t>’</w:t>
      </w:r>
      <w:r w:rsidRPr="00597D29">
        <w:rPr>
          <w:rFonts w:cs="Arial"/>
          <w:sz w:val="22"/>
          <w:szCs w:val="22"/>
        </w:rPr>
        <w:t xml:space="preserve">, </w:t>
      </w:r>
      <w:r>
        <w:rPr>
          <w:rFonts w:cs="Arial"/>
          <w:sz w:val="22"/>
          <w:szCs w:val="22"/>
        </w:rPr>
        <w:t>‘</w:t>
      </w:r>
      <w:r w:rsidRPr="00597D29">
        <w:rPr>
          <w:rFonts w:cs="Arial"/>
          <w:sz w:val="22"/>
          <w:szCs w:val="22"/>
        </w:rPr>
        <w:t>registration</w:t>
      </w:r>
      <w:r>
        <w:rPr>
          <w:rFonts w:cs="Arial"/>
          <w:sz w:val="22"/>
          <w:szCs w:val="22"/>
        </w:rPr>
        <w:t>’</w:t>
      </w:r>
      <w:r w:rsidRPr="00597D29">
        <w:rPr>
          <w:rFonts w:cs="Arial"/>
          <w:sz w:val="22"/>
          <w:szCs w:val="22"/>
        </w:rPr>
        <w:t xml:space="preserve"> and ‘activations’ (the number of patients offered the service taking it up) and is</w:t>
      </w:r>
      <w:r>
        <w:rPr>
          <w:rFonts w:cs="Arial"/>
          <w:sz w:val="22"/>
          <w:szCs w:val="22"/>
        </w:rPr>
        <w:t xml:space="preserve"> not</w:t>
      </w:r>
      <w:r w:rsidRPr="00597D29">
        <w:rPr>
          <w:rFonts w:cs="Arial"/>
          <w:sz w:val="22"/>
          <w:szCs w:val="22"/>
        </w:rPr>
        <w:t xml:space="preserve"> broken down into separate months. In January 2</w:t>
      </w:r>
      <w:r>
        <w:rPr>
          <w:rFonts w:cs="Arial"/>
          <w:sz w:val="22"/>
          <w:szCs w:val="22"/>
        </w:rPr>
        <w:t>02</w:t>
      </w:r>
      <w:r w:rsidRPr="00597D29">
        <w:rPr>
          <w:rFonts w:cs="Arial"/>
          <w:sz w:val="22"/>
          <w:szCs w:val="22"/>
        </w:rPr>
        <w:t>6</w:t>
      </w:r>
      <w:r>
        <w:rPr>
          <w:rFonts w:cs="Arial"/>
          <w:sz w:val="22"/>
          <w:szCs w:val="22"/>
        </w:rPr>
        <w:t>,</w:t>
      </w:r>
      <w:r w:rsidRPr="00597D29">
        <w:rPr>
          <w:rFonts w:cs="Arial"/>
          <w:sz w:val="22"/>
          <w:szCs w:val="22"/>
        </w:rPr>
        <w:t xml:space="preserve"> LLR practices signposted 75 patients. LLR has a 100% signposting to registration ratio and 91% of those registered activate</w:t>
      </w:r>
      <w:r>
        <w:rPr>
          <w:rFonts w:cs="Arial"/>
          <w:sz w:val="22"/>
          <w:szCs w:val="22"/>
        </w:rPr>
        <w:t>d</w:t>
      </w:r>
      <w:r w:rsidRPr="00597D29">
        <w:rPr>
          <w:rFonts w:cs="Arial"/>
          <w:sz w:val="22"/>
          <w:szCs w:val="22"/>
        </w:rPr>
        <w:t xml:space="preserve"> their account within a month</w:t>
      </w:r>
      <w:r>
        <w:rPr>
          <w:rFonts w:cs="Arial"/>
          <w:sz w:val="22"/>
          <w:szCs w:val="22"/>
        </w:rPr>
        <w:t>.</w:t>
      </w:r>
      <w:r w:rsidRPr="00597D29">
        <w:rPr>
          <w:rFonts w:cs="Arial"/>
          <w:sz w:val="22"/>
          <w:szCs w:val="22"/>
        </w:rPr>
        <w:t xml:space="preserve">  </w:t>
      </w:r>
    </w:p>
    <w:p w14:paraId="70DC2792" w14:textId="77777777" w:rsidR="00DD01B3" w:rsidRPr="00597D29" w:rsidRDefault="00DD01B3" w:rsidP="00DD01B3">
      <w:pPr>
        <w:shd w:val="clear" w:color="auto" w:fill="FFFFFF"/>
        <w:tabs>
          <w:tab w:val="left" w:pos="284"/>
        </w:tabs>
        <w:rPr>
          <w:rFonts w:cs="Arial"/>
          <w:color w:val="000000"/>
          <w:sz w:val="22"/>
          <w:szCs w:val="22"/>
        </w:rPr>
      </w:pPr>
      <w:r w:rsidRPr="00597D29">
        <w:rPr>
          <w:rFonts w:cs="Arial"/>
          <w:sz w:val="22"/>
          <w:szCs w:val="22"/>
        </w:rPr>
        <w:t xml:space="preserve">  </w:t>
      </w:r>
    </w:p>
    <w:p w14:paraId="48E6F2D7" w14:textId="77777777" w:rsidR="00DD01B3" w:rsidRPr="00597D29" w:rsidRDefault="00DD01B3" w:rsidP="00DD01B3">
      <w:pPr>
        <w:numPr>
          <w:ilvl w:val="0"/>
          <w:numId w:val="26"/>
        </w:numPr>
        <w:tabs>
          <w:tab w:val="left" w:pos="284"/>
        </w:tabs>
        <w:spacing w:after="160" w:line="278" w:lineRule="auto"/>
        <w:ind w:left="0" w:firstLine="0"/>
        <w:rPr>
          <w:rFonts w:cs="Arial"/>
          <w:i/>
          <w:iCs/>
          <w:sz w:val="22"/>
          <w:szCs w:val="22"/>
        </w:rPr>
      </w:pPr>
      <w:r w:rsidRPr="00597D29">
        <w:rPr>
          <w:rFonts w:cs="Arial"/>
          <w:i/>
          <w:iCs/>
          <w:sz w:val="22"/>
          <w:szCs w:val="22"/>
        </w:rPr>
        <w:t>How many face-to-face structured diabetes education courses for Type 2 diabetes were delivered between 1</w:t>
      </w:r>
      <w:r w:rsidRPr="00597D29">
        <w:rPr>
          <w:rFonts w:cs="Arial"/>
          <w:i/>
          <w:iCs/>
          <w:sz w:val="22"/>
          <w:szCs w:val="22"/>
          <w:vertAlign w:val="superscript"/>
        </w:rPr>
        <w:t>st</w:t>
      </w:r>
      <w:r w:rsidRPr="00597D29">
        <w:rPr>
          <w:rFonts w:cs="Arial"/>
          <w:i/>
          <w:iCs/>
          <w:sz w:val="22"/>
          <w:szCs w:val="22"/>
        </w:rPr>
        <w:t> April 2025 – 31</w:t>
      </w:r>
      <w:r w:rsidRPr="00597D29">
        <w:rPr>
          <w:rFonts w:cs="Arial"/>
          <w:i/>
          <w:iCs/>
          <w:sz w:val="22"/>
          <w:szCs w:val="22"/>
          <w:vertAlign w:val="superscript"/>
        </w:rPr>
        <w:t>st</w:t>
      </w:r>
      <w:r w:rsidRPr="00597D29">
        <w:rPr>
          <w:rFonts w:cs="Arial"/>
          <w:i/>
          <w:iCs/>
          <w:sz w:val="22"/>
          <w:szCs w:val="22"/>
        </w:rPr>
        <w:t> January 2026?</w:t>
      </w:r>
    </w:p>
    <w:p w14:paraId="5EFF0409" w14:textId="77777777" w:rsidR="00DD01B3" w:rsidRPr="00597D29" w:rsidRDefault="00DD01B3" w:rsidP="00DD01B3">
      <w:pPr>
        <w:shd w:val="clear" w:color="auto" w:fill="FFFFFF"/>
        <w:tabs>
          <w:tab w:val="left" w:pos="284"/>
        </w:tabs>
        <w:rPr>
          <w:rFonts w:cs="Arial"/>
          <w:sz w:val="22"/>
          <w:szCs w:val="22"/>
        </w:rPr>
      </w:pPr>
      <w:r w:rsidRPr="00597D29">
        <w:rPr>
          <w:rFonts w:cs="Arial"/>
          <w:b/>
          <w:bCs/>
          <w:sz w:val="22"/>
          <w:szCs w:val="22"/>
          <w:lang w:eastAsia="en-GB"/>
        </w:rPr>
        <w:t>Response:</w:t>
      </w:r>
      <w:r w:rsidRPr="00597D29">
        <w:rPr>
          <w:rFonts w:cs="Arial"/>
          <w:sz w:val="22"/>
          <w:szCs w:val="22"/>
          <w:lang w:eastAsia="en-GB"/>
        </w:rPr>
        <w:t xml:space="preserve"> </w:t>
      </w:r>
      <w:r w:rsidRPr="00597D29">
        <w:rPr>
          <w:rFonts w:cs="Arial"/>
          <w:color w:val="000000"/>
          <w:sz w:val="22"/>
          <w:szCs w:val="22"/>
        </w:rPr>
        <w:t xml:space="preserve"> </w:t>
      </w:r>
      <w:r w:rsidRPr="00254CEB">
        <w:rPr>
          <w:rFonts w:cs="Arial"/>
          <w:sz w:val="22"/>
          <w:szCs w:val="22"/>
        </w:rPr>
        <w:t xml:space="preserve">This is not a metric specified when the service was commissioned. However, we do know face to face DSE was provided on request </w:t>
      </w:r>
      <w:r>
        <w:rPr>
          <w:rFonts w:cs="Arial"/>
          <w:sz w:val="22"/>
          <w:szCs w:val="22"/>
        </w:rPr>
        <w:t>although</w:t>
      </w:r>
      <w:r w:rsidRPr="00254CEB">
        <w:rPr>
          <w:rFonts w:cs="Arial"/>
          <w:sz w:val="22"/>
          <w:szCs w:val="22"/>
        </w:rPr>
        <w:t xml:space="preserve"> requests for face-to-face courses were very low.</w:t>
      </w:r>
    </w:p>
    <w:p w14:paraId="784AB69E" w14:textId="77777777" w:rsidR="00DD01B3" w:rsidRPr="00597D29" w:rsidRDefault="00DD01B3" w:rsidP="00DD01B3">
      <w:pPr>
        <w:shd w:val="clear" w:color="auto" w:fill="FFFFFF"/>
        <w:tabs>
          <w:tab w:val="left" w:pos="284"/>
        </w:tabs>
        <w:rPr>
          <w:rFonts w:cs="Arial"/>
          <w:color w:val="000000"/>
          <w:sz w:val="22"/>
          <w:szCs w:val="22"/>
        </w:rPr>
      </w:pPr>
    </w:p>
    <w:p w14:paraId="654CB412" w14:textId="77777777" w:rsidR="00DD01B3" w:rsidRPr="00597D29" w:rsidRDefault="00DD01B3" w:rsidP="00DD01B3">
      <w:pPr>
        <w:numPr>
          <w:ilvl w:val="0"/>
          <w:numId w:val="26"/>
        </w:numPr>
        <w:tabs>
          <w:tab w:val="left" w:pos="284"/>
        </w:tabs>
        <w:spacing w:after="160" w:line="278" w:lineRule="auto"/>
        <w:ind w:left="0" w:firstLine="0"/>
        <w:rPr>
          <w:rFonts w:cs="Arial"/>
          <w:i/>
          <w:iCs/>
          <w:sz w:val="22"/>
          <w:szCs w:val="22"/>
        </w:rPr>
      </w:pPr>
      <w:r w:rsidRPr="00597D29">
        <w:rPr>
          <w:rFonts w:cs="Arial"/>
          <w:i/>
          <w:iCs/>
          <w:sz w:val="22"/>
          <w:szCs w:val="22"/>
        </w:rPr>
        <w:t>Please provide the name(s) of the organisation(s) that deliver:</w:t>
      </w:r>
      <w:r w:rsidRPr="00597D29">
        <w:rPr>
          <w:rFonts w:cs="Arial"/>
          <w:i/>
          <w:iCs/>
          <w:sz w:val="22"/>
          <w:szCs w:val="22"/>
        </w:rPr>
        <w:br/>
        <w:t xml:space="preserve">a) Face-to-face structured diabetes education for Type 2 diabetes: </w:t>
      </w:r>
    </w:p>
    <w:p w14:paraId="4AA50D4D" w14:textId="77777777" w:rsidR="00DD01B3" w:rsidRPr="00597D29" w:rsidRDefault="00DD01B3" w:rsidP="00DD01B3">
      <w:pPr>
        <w:shd w:val="clear" w:color="auto" w:fill="FFFFFF"/>
        <w:tabs>
          <w:tab w:val="left" w:pos="284"/>
        </w:tabs>
        <w:rPr>
          <w:rFonts w:cs="Arial"/>
          <w:sz w:val="22"/>
          <w:szCs w:val="22"/>
        </w:rPr>
      </w:pPr>
      <w:r w:rsidRPr="00597D29">
        <w:rPr>
          <w:rFonts w:cs="Arial"/>
          <w:b/>
          <w:bCs/>
          <w:sz w:val="22"/>
          <w:szCs w:val="22"/>
          <w:lang w:eastAsia="en-GB"/>
        </w:rPr>
        <w:t>Response:</w:t>
      </w:r>
      <w:r w:rsidRPr="00597D29">
        <w:rPr>
          <w:rFonts w:cs="Arial"/>
          <w:sz w:val="22"/>
          <w:szCs w:val="22"/>
          <w:lang w:eastAsia="en-GB"/>
        </w:rPr>
        <w:t xml:space="preserve"> </w:t>
      </w:r>
      <w:r w:rsidRPr="00597D29">
        <w:rPr>
          <w:rFonts w:cs="Arial"/>
          <w:sz w:val="22"/>
          <w:szCs w:val="22"/>
        </w:rPr>
        <w:t xml:space="preserve">Eden (sub-contracted by Oviva) </w:t>
      </w:r>
      <w:r>
        <w:rPr>
          <w:rFonts w:cs="Arial"/>
          <w:sz w:val="22"/>
          <w:szCs w:val="22"/>
        </w:rPr>
        <w:t>provided face to face structured Diabetes education for Type 2 Diabetes patients.</w:t>
      </w:r>
    </w:p>
    <w:p w14:paraId="38FC18FE" w14:textId="77777777" w:rsidR="00DD01B3" w:rsidRPr="00597D29" w:rsidRDefault="00DD01B3" w:rsidP="00DD01B3">
      <w:pPr>
        <w:shd w:val="clear" w:color="auto" w:fill="FFFFFF"/>
        <w:tabs>
          <w:tab w:val="left" w:pos="284"/>
        </w:tabs>
        <w:rPr>
          <w:rFonts w:cs="Arial"/>
          <w:i/>
          <w:iCs/>
          <w:sz w:val="22"/>
          <w:szCs w:val="22"/>
        </w:rPr>
      </w:pPr>
      <w:r w:rsidRPr="00597D29">
        <w:rPr>
          <w:rFonts w:cs="Arial"/>
          <w:sz w:val="22"/>
          <w:szCs w:val="22"/>
        </w:rPr>
        <w:br/>
      </w:r>
      <w:r w:rsidRPr="00597D29">
        <w:rPr>
          <w:rFonts w:cs="Arial"/>
          <w:i/>
          <w:iCs/>
          <w:sz w:val="22"/>
          <w:szCs w:val="22"/>
        </w:rPr>
        <w:t>b) Digital structured diabetes education for Type 2 diabetes</w:t>
      </w:r>
    </w:p>
    <w:p w14:paraId="3A578FD5" w14:textId="77777777" w:rsidR="00DD01B3" w:rsidRPr="00597D29" w:rsidRDefault="00DD01B3" w:rsidP="00DD01B3">
      <w:pPr>
        <w:shd w:val="clear" w:color="auto" w:fill="FFFFFF"/>
        <w:tabs>
          <w:tab w:val="left" w:pos="284"/>
        </w:tabs>
        <w:rPr>
          <w:rFonts w:cs="Arial"/>
          <w:sz w:val="22"/>
          <w:szCs w:val="22"/>
        </w:rPr>
      </w:pPr>
    </w:p>
    <w:p w14:paraId="4C35A3C3" w14:textId="77777777" w:rsidR="00DD01B3" w:rsidRPr="00597D29" w:rsidRDefault="00DD01B3" w:rsidP="00DD01B3">
      <w:pPr>
        <w:shd w:val="clear" w:color="auto" w:fill="FFFFFF"/>
        <w:tabs>
          <w:tab w:val="left" w:pos="284"/>
        </w:tabs>
        <w:rPr>
          <w:rFonts w:cs="Arial"/>
          <w:color w:val="000000"/>
          <w:sz w:val="22"/>
          <w:szCs w:val="22"/>
        </w:rPr>
      </w:pPr>
      <w:r w:rsidRPr="00597D29">
        <w:rPr>
          <w:rFonts w:cs="Arial"/>
          <w:b/>
          <w:bCs/>
          <w:sz w:val="22"/>
          <w:szCs w:val="22"/>
          <w:lang w:eastAsia="en-GB"/>
        </w:rPr>
        <w:t>Response:</w:t>
      </w:r>
      <w:r w:rsidRPr="00597D29">
        <w:rPr>
          <w:rFonts w:cs="Arial"/>
          <w:sz w:val="22"/>
          <w:szCs w:val="22"/>
          <w:lang w:eastAsia="en-GB"/>
        </w:rPr>
        <w:t xml:space="preserve"> </w:t>
      </w:r>
      <w:r w:rsidRPr="00597D29">
        <w:rPr>
          <w:rFonts w:cs="Arial"/>
          <w:sz w:val="22"/>
          <w:szCs w:val="22"/>
        </w:rPr>
        <w:t xml:space="preserve">Oviva </w:t>
      </w:r>
      <w:r>
        <w:rPr>
          <w:rFonts w:cs="Arial"/>
          <w:sz w:val="22"/>
          <w:szCs w:val="22"/>
        </w:rPr>
        <w:t>provided digital structured diabetes education for Type 2 Diabetes patients.</w:t>
      </w:r>
    </w:p>
    <w:p w14:paraId="40D85152" w14:textId="77777777" w:rsidR="00DD01B3" w:rsidRPr="00597D29" w:rsidRDefault="00DD01B3" w:rsidP="00DD01B3">
      <w:pPr>
        <w:tabs>
          <w:tab w:val="left" w:pos="284"/>
        </w:tabs>
        <w:rPr>
          <w:rFonts w:cs="Arial"/>
          <w:i/>
          <w:iCs/>
          <w:sz w:val="22"/>
          <w:szCs w:val="22"/>
        </w:rPr>
      </w:pPr>
      <w:r w:rsidRPr="00597D29">
        <w:rPr>
          <w:rFonts w:cs="Arial"/>
          <w:i/>
          <w:iCs/>
          <w:sz w:val="22"/>
          <w:szCs w:val="22"/>
        </w:rPr>
        <w:t> </w:t>
      </w:r>
    </w:p>
    <w:p w14:paraId="45B49CB1" w14:textId="77777777" w:rsidR="00DD01B3" w:rsidRPr="00597D29" w:rsidRDefault="00DD01B3" w:rsidP="00DD01B3">
      <w:pPr>
        <w:tabs>
          <w:tab w:val="left" w:pos="284"/>
        </w:tabs>
        <w:rPr>
          <w:rFonts w:cs="Arial"/>
          <w:i/>
          <w:iCs/>
          <w:sz w:val="22"/>
          <w:szCs w:val="22"/>
        </w:rPr>
      </w:pPr>
      <w:r w:rsidRPr="00597D29">
        <w:rPr>
          <w:rFonts w:cs="Arial"/>
          <w:b/>
          <w:bCs/>
          <w:i/>
          <w:iCs/>
          <w:sz w:val="22"/>
          <w:szCs w:val="22"/>
        </w:rPr>
        <w:lastRenderedPageBreak/>
        <w:t>Gestational diabetes</w:t>
      </w:r>
    </w:p>
    <w:p w14:paraId="3CEC0D57" w14:textId="77777777" w:rsidR="00DD01B3" w:rsidRPr="00597D29" w:rsidRDefault="00DD01B3" w:rsidP="00DD01B3">
      <w:pPr>
        <w:numPr>
          <w:ilvl w:val="0"/>
          <w:numId w:val="27"/>
        </w:numPr>
        <w:tabs>
          <w:tab w:val="left" w:pos="284"/>
        </w:tabs>
        <w:spacing w:after="160" w:line="278" w:lineRule="auto"/>
        <w:ind w:left="0" w:firstLine="0"/>
        <w:rPr>
          <w:rFonts w:cs="Arial"/>
          <w:i/>
          <w:iCs/>
          <w:sz w:val="22"/>
          <w:szCs w:val="22"/>
        </w:rPr>
      </w:pPr>
      <w:r w:rsidRPr="00597D29">
        <w:rPr>
          <w:rFonts w:cs="Arial"/>
          <w:i/>
          <w:iCs/>
          <w:sz w:val="22"/>
          <w:szCs w:val="22"/>
        </w:rPr>
        <w:t>Please provide the total number of referrals received for structured diabetes education for gestational diabetes between 1 April 2025 and 31 January 2026.</w:t>
      </w:r>
    </w:p>
    <w:p w14:paraId="46C890AE" w14:textId="77777777" w:rsidR="00DD01B3" w:rsidRPr="00597D29" w:rsidRDefault="00DD01B3" w:rsidP="00DD01B3">
      <w:pPr>
        <w:shd w:val="clear" w:color="auto" w:fill="FFFFFF"/>
        <w:tabs>
          <w:tab w:val="left" w:pos="284"/>
        </w:tabs>
        <w:rPr>
          <w:rFonts w:cs="Arial"/>
          <w:sz w:val="22"/>
          <w:szCs w:val="22"/>
        </w:rPr>
      </w:pPr>
      <w:r w:rsidRPr="00597D29">
        <w:rPr>
          <w:rFonts w:cs="Arial"/>
          <w:b/>
          <w:bCs/>
          <w:sz w:val="22"/>
          <w:szCs w:val="22"/>
          <w:lang w:eastAsia="en-GB"/>
        </w:rPr>
        <w:t>Response:</w:t>
      </w:r>
      <w:r w:rsidRPr="00597D29">
        <w:rPr>
          <w:rFonts w:cs="Arial"/>
          <w:sz w:val="22"/>
          <w:szCs w:val="22"/>
          <w:lang w:eastAsia="en-GB"/>
        </w:rPr>
        <w:t xml:space="preserve"> </w:t>
      </w:r>
      <w:r w:rsidRPr="00597D29">
        <w:rPr>
          <w:rFonts w:cs="Arial"/>
          <w:sz w:val="22"/>
          <w:szCs w:val="22"/>
        </w:rPr>
        <w:t xml:space="preserve">Whilst there is not a specific structured education programme for people with Gestational Diabetes (GDM), this cohort of people with or have a history of GDM are identified to access education via the National Diabetes Prevention Programme (NDPP). Individuals can be referred from secondary care, primary care or can self-refer whilst pregnant, or receive information on their discharge letter. </w:t>
      </w:r>
    </w:p>
    <w:p w14:paraId="17634765" w14:textId="77777777" w:rsidR="00DD01B3" w:rsidRPr="00597D29" w:rsidRDefault="00DD01B3" w:rsidP="00DD01B3">
      <w:pPr>
        <w:tabs>
          <w:tab w:val="left" w:pos="284"/>
        </w:tabs>
        <w:rPr>
          <w:rFonts w:cs="Arial"/>
          <w:sz w:val="22"/>
          <w:szCs w:val="22"/>
        </w:rPr>
      </w:pPr>
    </w:p>
    <w:p w14:paraId="56B69B8C" w14:textId="77777777" w:rsidR="00DD01B3" w:rsidRPr="00597D29" w:rsidRDefault="00DD01B3" w:rsidP="00DD01B3">
      <w:pPr>
        <w:tabs>
          <w:tab w:val="left" w:pos="284"/>
        </w:tabs>
        <w:rPr>
          <w:rFonts w:cs="Arial"/>
          <w:sz w:val="22"/>
          <w:szCs w:val="22"/>
        </w:rPr>
      </w:pPr>
      <w:r w:rsidRPr="00597D29">
        <w:rPr>
          <w:rFonts w:cs="Arial"/>
          <w:sz w:val="22"/>
          <w:szCs w:val="22"/>
        </w:rPr>
        <w:t>Between 1</w:t>
      </w:r>
      <w:r w:rsidRPr="005C2258">
        <w:rPr>
          <w:rFonts w:cs="Arial"/>
          <w:sz w:val="22"/>
          <w:szCs w:val="22"/>
          <w:vertAlign w:val="superscript"/>
        </w:rPr>
        <w:t>st</w:t>
      </w:r>
      <w:r>
        <w:rPr>
          <w:rFonts w:cs="Arial"/>
          <w:sz w:val="22"/>
          <w:szCs w:val="22"/>
        </w:rPr>
        <w:t xml:space="preserve"> </w:t>
      </w:r>
      <w:r w:rsidRPr="00597D29">
        <w:rPr>
          <w:rFonts w:cs="Arial"/>
          <w:sz w:val="22"/>
          <w:szCs w:val="22"/>
        </w:rPr>
        <w:t>April 2025 and 31</w:t>
      </w:r>
      <w:r w:rsidRPr="00597D29">
        <w:rPr>
          <w:rFonts w:cs="Arial"/>
          <w:sz w:val="22"/>
          <w:szCs w:val="22"/>
          <w:vertAlign w:val="superscript"/>
        </w:rPr>
        <w:t>st</w:t>
      </w:r>
      <w:r w:rsidRPr="00597D29">
        <w:rPr>
          <w:rFonts w:cs="Arial"/>
          <w:sz w:val="22"/>
          <w:szCs w:val="22"/>
        </w:rPr>
        <w:t xml:space="preserve"> January 2026,</w:t>
      </w:r>
      <w:r>
        <w:rPr>
          <w:rFonts w:cs="Arial"/>
          <w:sz w:val="22"/>
          <w:szCs w:val="22"/>
        </w:rPr>
        <w:t xml:space="preserve"> a total of</w:t>
      </w:r>
      <w:r w:rsidRPr="00597D29">
        <w:rPr>
          <w:rFonts w:cs="Arial"/>
          <w:sz w:val="22"/>
          <w:szCs w:val="22"/>
        </w:rPr>
        <w:t xml:space="preserve"> 261 </w:t>
      </w:r>
      <w:r>
        <w:rPr>
          <w:rFonts w:cs="Arial"/>
          <w:sz w:val="22"/>
          <w:szCs w:val="22"/>
        </w:rPr>
        <w:t>people were</w:t>
      </w:r>
      <w:r w:rsidRPr="00597D29">
        <w:rPr>
          <w:rFonts w:cs="Arial"/>
          <w:sz w:val="22"/>
          <w:szCs w:val="22"/>
        </w:rPr>
        <w:t xml:space="preserve"> referred into the programme with a history of GDM. </w:t>
      </w:r>
    </w:p>
    <w:p w14:paraId="367A29FE" w14:textId="77777777" w:rsidR="00DD01B3" w:rsidRPr="00597D29" w:rsidRDefault="00DD01B3" w:rsidP="00DD01B3">
      <w:pPr>
        <w:tabs>
          <w:tab w:val="left" w:pos="284"/>
        </w:tabs>
        <w:rPr>
          <w:rFonts w:cs="Arial"/>
          <w:sz w:val="22"/>
          <w:szCs w:val="22"/>
        </w:rPr>
      </w:pPr>
    </w:p>
    <w:p w14:paraId="07A9D0D7" w14:textId="77777777" w:rsidR="00DD01B3" w:rsidRPr="00597D29" w:rsidRDefault="00DD01B3" w:rsidP="00DD01B3">
      <w:pPr>
        <w:numPr>
          <w:ilvl w:val="0"/>
          <w:numId w:val="27"/>
        </w:numPr>
        <w:tabs>
          <w:tab w:val="left" w:pos="284"/>
        </w:tabs>
        <w:spacing w:after="160" w:line="278" w:lineRule="auto"/>
        <w:ind w:left="0" w:firstLine="0"/>
        <w:rPr>
          <w:rFonts w:cs="Arial"/>
          <w:i/>
          <w:iCs/>
          <w:sz w:val="22"/>
          <w:szCs w:val="22"/>
        </w:rPr>
      </w:pPr>
      <w:r w:rsidRPr="00597D29">
        <w:rPr>
          <w:rFonts w:cs="Arial"/>
          <w:i/>
          <w:iCs/>
          <w:sz w:val="22"/>
          <w:szCs w:val="22"/>
        </w:rPr>
        <w:t>How many patients completed structured diabetes education for Type 2</w:t>
      </w:r>
      <w:r w:rsidRPr="00597D29">
        <w:rPr>
          <w:rFonts w:cs="Arial"/>
          <w:b/>
          <w:bCs/>
          <w:i/>
          <w:iCs/>
          <w:sz w:val="22"/>
          <w:szCs w:val="22"/>
        </w:rPr>
        <w:t> </w:t>
      </w:r>
      <w:r w:rsidRPr="00597D29">
        <w:rPr>
          <w:rFonts w:cs="Arial"/>
          <w:i/>
          <w:iCs/>
          <w:sz w:val="22"/>
          <w:szCs w:val="22"/>
        </w:rPr>
        <w:t>diabetes between 1</w:t>
      </w:r>
      <w:r w:rsidRPr="00597D29">
        <w:rPr>
          <w:rFonts w:cs="Arial"/>
          <w:i/>
          <w:iCs/>
          <w:sz w:val="22"/>
          <w:szCs w:val="22"/>
          <w:vertAlign w:val="superscript"/>
        </w:rPr>
        <w:t>st</w:t>
      </w:r>
      <w:r w:rsidRPr="00597D29">
        <w:rPr>
          <w:rFonts w:cs="Arial"/>
          <w:i/>
          <w:iCs/>
          <w:sz w:val="22"/>
          <w:szCs w:val="22"/>
        </w:rPr>
        <w:t> April 2025 – 31</w:t>
      </w:r>
      <w:r w:rsidRPr="00597D29">
        <w:rPr>
          <w:rFonts w:cs="Arial"/>
          <w:i/>
          <w:iCs/>
          <w:sz w:val="22"/>
          <w:szCs w:val="22"/>
          <w:vertAlign w:val="superscript"/>
        </w:rPr>
        <w:t>st</w:t>
      </w:r>
      <w:r w:rsidRPr="00597D29">
        <w:rPr>
          <w:rFonts w:cs="Arial"/>
          <w:i/>
          <w:iCs/>
          <w:sz w:val="22"/>
          <w:szCs w:val="22"/>
        </w:rPr>
        <w:t> January 2026? Please break this down by delivery format (face-to-face and digital).</w:t>
      </w:r>
    </w:p>
    <w:p w14:paraId="18BD7A3C" w14:textId="77777777" w:rsidR="00DD01B3" w:rsidRPr="00597D29" w:rsidRDefault="00DD01B3" w:rsidP="00DD01B3">
      <w:pPr>
        <w:shd w:val="clear" w:color="auto" w:fill="FFFFFF"/>
        <w:tabs>
          <w:tab w:val="left" w:pos="284"/>
        </w:tabs>
        <w:rPr>
          <w:rFonts w:cs="Arial"/>
          <w:sz w:val="22"/>
          <w:szCs w:val="22"/>
        </w:rPr>
      </w:pPr>
      <w:r w:rsidRPr="00597D29">
        <w:rPr>
          <w:rFonts w:cs="Arial"/>
          <w:b/>
          <w:bCs/>
          <w:sz w:val="22"/>
          <w:szCs w:val="22"/>
          <w:lang w:eastAsia="en-GB"/>
        </w:rPr>
        <w:t>Response:</w:t>
      </w:r>
      <w:r w:rsidRPr="00597D29">
        <w:rPr>
          <w:rFonts w:cs="Arial"/>
          <w:sz w:val="22"/>
          <w:szCs w:val="22"/>
          <w:lang w:eastAsia="en-GB"/>
        </w:rPr>
        <w:t xml:space="preserve"> </w:t>
      </w:r>
      <w:r w:rsidRPr="00597D29">
        <w:rPr>
          <w:rFonts w:cs="Arial"/>
          <w:sz w:val="22"/>
          <w:szCs w:val="22"/>
        </w:rPr>
        <w:t>There have been 95 programme starts between 1</w:t>
      </w:r>
      <w:r w:rsidRPr="00597D29">
        <w:rPr>
          <w:rFonts w:cs="Arial"/>
          <w:sz w:val="22"/>
          <w:szCs w:val="22"/>
          <w:vertAlign w:val="superscript"/>
        </w:rPr>
        <w:t>st</w:t>
      </w:r>
      <w:r w:rsidRPr="00597D29">
        <w:rPr>
          <w:rFonts w:cs="Arial"/>
          <w:sz w:val="22"/>
          <w:szCs w:val="22"/>
        </w:rPr>
        <w:t xml:space="preserve"> April 2025 to 31</w:t>
      </w:r>
      <w:r w:rsidRPr="00597D29">
        <w:rPr>
          <w:rFonts w:cs="Arial"/>
          <w:sz w:val="22"/>
          <w:szCs w:val="22"/>
          <w:vertAlign w:val="superscript"/>
        </w:rPr>
        <w:t>st</w:t>
      </w:r>
      <w:r w:rsidRPr="00597D29">
        <w:rPr>
          <w:rFonts w:cs="Arial"/>
          <w:sz w:val="22"/>
          <w:szCs w:val="22"/>
        </w:rPr>
        <w:t xml:space="preserve"> January 2026. </w:t>
      </w:r>
    </w:p>
    <w:p w14:paraId="38071721" w14:textId="77777777" w:rsidR="00DD01B3" w:rsidRPr="00597D29" w:rsidRDefault="00DD01B3" w:rsidP="00DD01B3">
      <w:pPr>
        <w:tabs>
          <w:tab w:val="left" w:pos="284"/>
        </w:tabs>
        <w:rPr>
          <w:rFonts w:cs="Arial"/>
          <w:sz w:val="22"/>
          <w:szCs w:val="22"/>
        </w:rPr>
      </w:pPr>
    </w:p>
    <w:p w14:paraId="030F23D6" w14:textId="77777777" w:rsidR="00DD01B3" w:rsidRPr="00597D29" w:rsidRDefault="00DD01B3" w:rsidP="00DD01B3">
      <w:pPr>
        <w:tabs>
          <w:tab w:val="left" w:pos="284"/>
        </w:tabs>
        <w:rPr>
          <w:rFonts w:cs="Arial"/>
          <w:sz w:val="22"/>
          <w:szCs w:val="22"/>
        </w:rPr>
      </w:pPr>
      <w:r w:rsidRPr="00597D29">
        <w:rPr>
          <w:rFonts w:cs="Arial"/>
          <w:sz w:val="22"/>
          <w:szCs w:val="22"/>
        </w:rPr>
        <w:t xml:space="preserve">The completion and delivery data are not available to the ICB for these dates. Only until the end of Q3 of 2024/25. This may need to be requested from XYLA directly. </w:t>
      </w:r>
    </w:p>
    <w:p w14:paraId="76DE69DC" w14:textId="77777777" w:rsidR="00DD01B3" w:rsidRPr="00597D29" w:rsidRDefault="00DD01B3" w:rsidP="00DD01B3">
      <w:pPr>
        <w:tabs>
          <w:tab w:val="left" w:pos="284"/>
        </w:tabs>
        <w:rPr>
          <w:rFonts w:cs="Arial"/>
          <w:i/>
          <w:iCs/>
          <w:sz w:val="22"/>
          <w:szCs w:val="22"/>
        </w:rPr>
      </w:pPr>
    </w:p>
    <w:p w14:paraId="4D9001B4" w14:textId="77777777" w:rsidR="00DD01B3" w:rsidRPr="00597D29" w:rsidRDefault="00DD01B3" w:rsidP="00DD01B3">
      <w:pPr>
        <w:numPr>
          <w:ilvl w:val="0"/>
          <w:numId w:val="27"/>
        </w:numPr>
        <w:tabs>
          <w:tab w:val="left" w:pos="284"/>
        </w:tabs>
        <w:spacing w:after="160" w:line="278" w:lineRule="auto"/>
        <w:ind w:left="0" w:firstLine="0"/>
        <w:rPr>
          <w:rFonts w:cs="Arial"/>
          <w:i/>
          <w:iCs/>
          <w:sz w:val="22"/>
          <w:szCs w:val="22"/>
        </w:rPr>
      </w:pPr>
      <w:r w:rsidRPr="00597D29">
        <w:rPr>
          <w:rFonts w:cs="Arial"/>
          <w:i/>
          <w:iCs/>
          <w:sz w:val="22"/>
          <w:szCs w:val="22"/>
        </w:rPr>
        <w:t>Please provide the name(s) of the organisation(s) that deliver structured diabetes education for gestational diabetes.</w:t>
      </w:r>
    </w:p>
    <w:p w14:paraId="289E2CA3" w14:textId="77777777" w:rsidR="00DD01B3" w:rsidRPr="00597D29" w:rsidRDefault="00DD01B3" w:rsidP="00DD01B3">
      <w:pPr>
        <w:shd w:val="clear" w:color="auto" w:fill="FFFFFF"/>
        <w:tabs>
          <w:tab w:val="left" w:pos="284"/>
        </w:tabs>
        <w:rPr>
          <w:rFonts w:cs="Arial"/>
          <w:sz w:val="22"/>
          <w:szCs w:val="22"/>
        </w:rPr>
      </w:pPr>
      <w:r w:rsidRPr="00597D29">
        <w:rPr>
          <w:rFonts w:cs="Arial"/>
          <w:b/>
          <w:bCs/>
          <w:sz w:val="22"/>
          <w:szCs w:val="22"/>
          <w:lang w:eastAsia="en-GB"/>
        </w:rPr>
        <w:t>Response:</w:t>
      </w:r>
      <w:r w:rsidRPr="00597D29">
        <w:rPr>
          <w:rFonts w:cs="Arial"/>
          <w:sz w:val="22"/>
          <w:szCs w:val="22"/>
          <w:lang w:eastAsia="en-GB"/>
        </w:rPr>
        <w:t xml:space="preserve"> </w:t>
      </w:r>
      <w:r w:rsidRPr="00597D29">
        <w:rPr>
          <w:rFonts w:cs="Arial"/>
          <w:sz w:val="22"/>
          <w:szCs w:val="22"/>
        </w:rPr>
        <w:t>XYLA provide the NDPP across Leicester, Leicestershire and Rutland for GDM.</w:t>
      </w:r>
    </w:p>
    <w:p w14:paraId="5A4A42D9" w14:textId="77777777" w:rsidR="002D6042" w:rsidRPr="00753818" w:rsidRDefault="002D6042" w:rsidP="000572C8">
      <w:pPr>
        <w:rPr>
          <w:rFonts w:cs="Arial"/>
          <w:b/>
          <w:sz w:val="22"/>
          <w:szCs w:val="22"/>
        </w:rPr>
      </w:pPr>
    </w:p>
    <w:p w14:paraId="417E7D61" w14:textId="77777777" w:rsidR="0024280D" w:rsidRPr="00AB3019" w:rsidRDefault="0024280D" w:rsidP="0024280D">
      <w:pPr>
        <w:rPr>
          <w:rFonts w:eastAsiaTheme="minorEastAsia" w:cs="Arial"/>
          <w:b/>
          <w:bCs/>
          <w:noProof/>
          <w:sz w:val="20"/>
          <w:szCs w:val="20"/>
          <w:lang w:eastAsia="en-GB"/>
        </w:rPr>
      </w:pPr>
      <w:bookmarkStart w:id="0" w:name="_MailAutoSig"/>
      <w:r w:rsidRPr="00AB3019">
        <w:rPr>
          <w:rFonts w:eastAsiaTheme="minorEastAsia" w:cs="Arial"/>
          <w:b/>
          <w:bCs/>
          <w:noProof/>
          <w:sz w:val="22"/>
          <w:szCs w:val="22"/>
          <w:lang w:eastAsia="en-GB"/>
        </w:rPr>
        <w:t xml:space="preserve">Corporate Governance Team </w:t>
      </w:r>
    </w:p>
    <w:p w14:paraId="2C9CD85E" w14:textId="77777777" w:rsidR="0024280D" w:rsidRPr="00AB3019" w:rsidRDefault="0024280D" w:rsidP="0024280D">
      <w:pPr>
        <w:rPr>
          <w:rFonts w:eastAsiaTheme="minorEastAsia" w:cs="Arial"/>
          <w:b/>
          <w:bCs/>
          <w:noProof/>
          <w:sz w:val="22"/>
          <w:szCs w:val="22"/>
          <w:lang w:eastAsia="en-GB"/>
        </w:rPr>
      </w:pPr>
      <w:r w:rsidRPr="00AB3019">
        <w:rPr>
          <w:rFonts w:eastAsiaTheme="minorEastAsia" w:cs="Arial"/>
          <w:b/>
          <w:bCs/>
          <w:noProof/>
          <w:sz w:val="22"/>
          <w:szCs w:val="22"/>
          <w:lang w:eastAsia="en-GB"/>
        </w:rPr>
        <w:t>Leicester, Leicestershire and Rutland Integrated Care Board (ICB)</w:t>
      </w:r>
      <w:bookmarkEnd w:id="0"/>
    </w:p>
    <w:p w14:paraId="24BD141A" w14:textId="77777777" w:rsidR="000572C8" w:rsidRPr="00753818" w:rsidRDefault="000572C8" w:rsidP="000572C8">
      <w:pPr>
        <w:rPr>
          <w:rFonts w:cs="Arial"/>
          <w:b/>
          <w:sz w:val="22"/>
          <w:szCs w:val="22"/>
        </w:rPr>
      </w:pPr>
    </w:p>
    <w:p w14:paraId="60EC4F1C" w14:textId="7A7A8054" w:rsidR="00E32BEA" w:rsidRPr="00181C39" w:rsidRDefault="00E32BEA" w:rsidP="000572C8">
      <w:pPr>
        <w:rPr>
          <w:rFonts w:cs="Arial"/>
          <w:b/>
          <w:sz w:val="22"/>
          <w:szCs w:val="22"/>
        </w:rPr>
      </w:pPr>
    </w:p>
    <w:sectPr w:rsidR="00E32BEA" w:rsidRPr="00181C39" w:rsidSect="0096622D">
      <w:headerReference w:type="first" r:id="rId9"/>
      <w:footerReference w:type="first" r:id="rId10"/>
      <w:type w:val="continuous"/>
      <w:pgSz w:w="11906" w:h="16838" w:code="9"/>
      <w:pgMar w:top="964" w:right="964" w:bottom="1474" w:left="964" w:header="73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72E95" w14:textId="77777777" w:rsidR="00CA373E" w:rsidRDefault="00CA373E">
      <w:r>
        <w:separator/>
      </w:r>
    </w:p>
  </w:endnote>
  <w:endnote w:type="continuationSeparator" w:id="0">
    <w:p w14:paraId="449B6111" w14:textId="77777777" w:rsidR="00CA373E" w:rsidRDefault="00CA3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AF839" w14:textId="26B01E0A" w:rsidR="00997236" w:rsidRPr="003374F3" w:rsidRDefault="00997236" w:rsidP="00A21CF9">
    <w:pPr>
      <w:pStyle w:val="Footer"/>
      <w:ind w:left="-851"/>
      <w:rPr>
        <w:color w:val="FF0000"/>
        <w:sz w:val="20"/>
        <w:szCs w:val="20"/>
      </w:rPr>
    </w:pPr>
  </w:p>
  <w:p w14:paraId="559177D3" w14:textId="77777777" w:rsidR="00997236" w:rsidRPr="003374F3" w:rsidRDefault="00997236">
    <w:pPr>
      <w:pStyle w:val="Footer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AA267" w14:textId="77777777" w:rsidR="00CA373E" w:rsidRDefault="00CA373E">
      <w:r>
        <w:separator/>
      </w:r>
    </w:p>
  </w:footnote>
  <w:footnote w:type="continuationSeparator" w:id="0">
    <w:p w14:paraId="0DD21DCC" w14:textId="77777777" w:rsidR="00CA373E" w:rsidRDefault="00CA3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FF2F0" w14:textId="1D79F35D" w:rsidR="00997236" w:rsidRDefault="009574BB" w:rsidP="00E063C9">
    <w:pPr>
      <w:widowControl w:val="0"/>
      <w:jc w:val="right"/>
      <w:rPr>
        <w:rFonts w:cs="Arial"/>
        <w:b/>
        <w:bCs/>
        <w:color w:val="0072C6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7007B2F4" wp14:editId="4936EE5A">
          <wp:simplePos x="0" y="0"/>
          <wp:positionH relativeFrom="column">
            <wp:posOffset>4178300</wp:posOffset>
          </wp:positionH>
          <wp:positionV relativeFrom="paragraph">
            <wp:posOffset>-298450</wp:posOffset>
          </wp:positionV>
          <wp:extent cx="2588260" cy="1152759"/>
          <wp:effectExtent l="0" t="0" r="2540" b="9525"/>
          <wp:wrapSquare wrapText="bothSides"/>
          <wp:docPr id="712597573" name="Picture 71259757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8260" cy="11527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247B93A" w14:textId="7E9B0E21" w:rsidR="00997236" w:rsidRDefault="00997236" w:rsidP="00326C3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01AA"/>
    <w:multiLevelType w:val="hybridMultilevel"/>
    <w:tmpl w:val="AC607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767C2"/>
    <w:multiLevelType w:val="multilevel"/>
    <w:tmpl w:val="955A2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246E18"/>
    <w:multiLevelType w:val="multilevel"/>
    <w:tmpl w:val="A78C130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BF86153"/>
    <w:multiLevelType w:val="hybridMultilevel"/>
    <w:tmpl w:val="8D10201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77173D"/>
    <w:multiLevelType w:val="hybridMultilevel"/>
    <w:tmpl w:val="FFF894C2"/>
    <w:lvl w:ilvl="0" w:tplc="567A05C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00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61A49"/>
    <w:multiLevelType w:val="multilevel"/>
    <w:tmpl w:val="3CA4EB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B24B8D"/>
    <w:multiLevelType w:val="hybridMultilevel"/>
    <w:tmpl w:val="2EB08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2F66BC"/>
    <w:multiLevelType w:val="multilevel"/>
    <w:tmpl w:val="0A76BD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5B5859"/>
    <w:multiLevelType w:val="multilevel"/>
    <w:tmpl w:val="45CADF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420845"/>
    <w:multiLevelType w:val="multilevel"/>
    <w:tmpl w:val="BAFCD3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2349C3"/>
    <w:multiLevelType w:val="multilevel"/>
    <w:tmpl w:val="F8023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57277D"/>
    <w:multiLevelType w:val="multilevel"/>
    <w:tmpl w:val="5FE89B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2F1B58"/>
    <w:multiLevelType w:val="multilevel"/>
    <w:tmpl w:val="6610E62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5E1550"/>
    <w:multiLevelType w:val="hybridMultilevel"/>
    <w:tmpl w:val="8A267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FE7266"/>
    <w:multiLevelType w:val="multilevel"/>
    <w:tmpl w:val="F4B2E19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B31AB3"/>
    <w:multiLevelType w:val="multilevel"/>
    <w:tmpl w:val="122208D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89B3851"/>
    <w:multiLevelType w:val="multilevel"/>
    <w:tmpl w:val="5374F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B8876BF"/>
    <w:multiLevelType w:val="hybridMultilevel"/>
    <w:tmpl w:val="867CDB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835D21"/>
    <w:multiLevelType w:val="hybridMultilevel"/>
    <w:tmpl w:val="210410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1F1642A"/>
    <w:multiLevelType w:val="hybridMultilevel"/>
    <w:tmpl w:val="FAAAD646"/>
    <w:lvl w:ilvl="0" w:tplc="8A5C512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E130D0"/>
    <w:multiLevelType w:val="multilevel"/>
    <w:tmpl w:val="CC32296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55960FA"/>
    <w:multiLevelType w:val="multilevel"/>
    <w:tmpl w:val="429CD44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60767C7"/>
    <w:multiLevelType w:val="multilevel"/>
    <w:tmpl w:val="0930CA1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BA02057"/>
    <w:multiLevelType w:val="hybridMultilevel"/>
    <w:tmpl w:val="AA027D1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02B0043"/>
    <w:multiLevelType w:val="hybridMultilevel"/>
    <w:tmpl w:val="7548CE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FA028E"/>
    <w:multiLevelType w:val="hybridMultilevel"/>
    <w:tmpl w:val="51A203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F664AF"/>
    <w:multiLevelType w:val="hybridMultilevel"/>
    <w:tmpl w:val="1A5475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58172267">
    <w:abstractNumId w:val="3"/>
  </w:num>
  <w:num w:numId="2" w16cid:durableId="892812360">
    <w:abstractNumId w:val="6"/>
  </w:num>
  <w:num w:numId="3" w16cid:durableId="165025661">
    <w:abstractNumId w:val="0"/>
  </w:num>
  <w:num w:numId="4" w16cid:durableId="635793938">
    <w:abstractNumId w:val="25"/>
  </w:num>
  <w:num w:numId="5" w16cid:durableId="318313195">
    <w:abstractNumId w:val="17"/>
  </w:num>
  <w:num w:numId="6" w16cid:durableId="1816141417">
    <w:abstractNumId w:val="24"/>
  </w:num>
  <w:num w:numId="7" w16cid:durableId="1247227313">
    <w:abstractNumId w:val="23"/>
  </w:num>
  <w:num w:numId="8" w16cid:durableId="126538547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88253064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03738125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32704462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07782936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62504962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94509837">
    <w:abstractNumId w:val="2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36229530">
    <w:abstractNumId w:val="2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57871553">
    <w:abstractNumId w:val="1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04564339">
    <w:abstractNumId w:val="12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37182939">
    <w:abstractNumId w:val="15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51329120">
    <w:abstractNumId w:val="20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2190162">
    <w:abstractNumId w:val="4"/>
  </w:num>
  <w:num w:numId="21" w16cid:durableId="114561568">
    <w:abstractNumId w:val="18"/>
  </w:num>
  <w:num w:numId="22" w16cid:durableId="1920821079">
    <w:abstractNumId w:val="19"/>
  </w:num>
  <w:num w:numId="23" w16cid:durableId="129702906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31932036">
    <w:abstractNumId w:val="13"/>
  </w:num>
  <w:num w:numId="25" w16cid:durableId="1443962090">
    <w:abstractNumId w:val="2"/>
  </w:num>
  <w:num w:numId="26" w16cid:durableId="906576841">
    <w:abstractNumId w:val="1"/>
  </w:num>
  <w:num w:numId="27" w16cid:durableId="12722754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59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3E"/>
    <w:rsid w:val="00000E1A"/>
    <w:rsid w:val="00042373"/>
    <w:rsid w:val="000518B6"/>
    <w:rsid w:val="00052022"/>
    <w:rsid w:val="00055198"/>
    <w:rsid w:val="000572C8"/>
    <w:rsid w:val="0006040F"/>
    <w:rsid w:val="0006286A"/>
    <w:rsid w:val="000635DD"/>
    <w:rsid w:val="00063E55"/>
    <w:rsid w:val="000742C4"/>
    <w:rsid w:val="000868A7"/>
    <w:rsid w:val="000A484D"/>
    <w:rsid w:val="000B13D7"/>
    <w:rsid w:val="000C2D2A"/>
    <w:rsid w:val="000F307B"/>
    <w:rsid w:val="000F4D60"/>
    <w:rsid w:val="00115B8A"/>
    <w:rsid w:val="0012294C"/>
    <w:rsid w:val="00180BB1"/>
    <w:rsid w:val="00181C39"/>
    <w:rsid w:val="00182464"/>
    <w:rsid w:val="00185CE6"/>
    <w:rsid w:val="0019039E"/>
    <w:rsid w:val="001B71A4"/>
    <w:rsid w:val="001E3455"/>
    <w:rsid w:val="001F0357"/>
    <w:rsid w:val="00221B06"/>
    <w:rsid w:val="0024280D"/>
    <w:rsid w:val="00244FA0"/>
    <w:rsid w:val="00267A93"/>
    <w:rsid w:val="00294507"/>
    <w:rsid w:val="002B005A"/>
    <w:rsid w:val="002B2081"/>
    <w:rsid w:val="002B3825"/>
    <w:rsid w:val="002B5AEE"/>
    <w:rsid w:val="002C2471"/>
    <w:rsid w:val="002D6042"/>
    <w:rsid w:val="002D7A5B"/>
    <w:rsid w:val="002F0699"/>
    <w:rsid w:val="003130A1"/>
    <w:rsid w:val="003209B1"/>
    <w:rsid w:val="00326C33"/>
    <w:rsid w:val="0033602F"/>
    <w:rsid w:val="00336996"/>
    <w:rsid w:val="003374F3"/>
    <w:rsid w:val="00362105"/>
    <w:rsid w:val="00381516"/>
    <w:rsid w:val="003840C2"/>
    <w:rsid w:val="003A3A3A"/>
    <w:rsid w:val="003A784B"/>
    <w:rsid w:val="003B6B6F"/>
    <w:rsid w:val="003C58B6"/>
    <w:rsid w:val="003D29B6"/>
    <w:rsid w:val="003D3A30"/>
    <w:rsid w:val="003D4E34"/>
    <w:rsid w:val="003E2F81"/>
    <w:rsid w:val="003E7133"/>
    <w:rsid w:val="0040062B"/>
    <w:rsid w:val="0040507F"/>
    <w:rsid w:val="00406C29"/>
    <w:rsid w:val="00407014"/>
    <w:rsid w:val="00422835"/>
    <w:rsid w:val="00424EBE"/>
    <w:rsid w:val="004464C4"/>
    <w:rsid w:val="00452ED7"/>
    <w:rsid w:val="004647ED"/>
    <w:rsid w:val="00473EE4"/>
    <w:rsid w:val="004B5F22"/>
    <w:rsid w:val="004C5123"/>
    <w:rsid w:val="004C6818"/>
    <w:rsid w:val="004D10C7"/>
    <w:rsid w:val="004F01E9"/>
    <w:rsid w:val="004F6172"/>
    <w:rsid w:val="005137E2"/>
    <w:rsid w:val="005208F4"/>
    <w:rsid w:val="00523263"/>
    <w:rsid w:val="00526476"/>
    <w:rsid w:val="00553B49"/>
    <w:rsid w:val="005557D7"/>
    <w:rsid w:val="0056259A"/>
    <w:rsid w:val="00577E8D"/>
    <w:rsid w:val="00591579"/>
    <w:rsid w:val="00592D24"/>
    <w:rsid w:val="005D1911"/>
    <w:rsid w:val="005D2E2F"/>
    <w:rsid w:val="005D2FD4"/>
    <w:rsid w:val="00604011"/>
    <w:rsid w:val="00640AC5"/>
    <w:rsid w:val="0065405F"/>
    <w:rsid w:val="0066387F"/>
    <w:rsid w:val="00664202"/>
    <w:rsid w:val="006662F7"/>
    <w:rsid w:val="006D2C63"/>
    <w:rsid w:val="007017C5"/>
    <w:rsid w:val="00723EF1"/>
    <w:rsid w:val="00726475"/>
    <w:rsid w:val="00746DD5"/>
    <w:rsid w:val="00753818"/>
    <w:rsid w:val="0077608E"/>
    <w:rsid w:val="007871C9"/>
    <w:rsid w:val="007940EA"/>
    <w:rsid w:val="007C6934"/>
    <w:rsid w:val="007E0109"/>
    <w:rsid w:val="007F15BE"/>
    <w:rsid w:val="007F3A78"/>
    <w:rsid w:val="007F7350"/>
    <w:rsid w:val="00804DF4"/>
    <w:rsid w:val="00807AF7"/>
    <w:rsid w:val="00821BFA"/>
    <w:rsid w:val="00830190"/>
    <w:rsid w:val="00835558"/>
    <w:rsid w:val="0084080E"/>
    <w:rsid w:val="00851E17"/>
    <w:rsid w:val="00852B13"/>
    <w:rsid w:val="0087248A"/>
    <w:rsid w:val="0088134A"/>
    <w:rsid w:val="00882E0A"/>
    <w:rsid w:val="00896853"/>
    <w:rsid w:val="008B57ED"/>
    <w:rsid w:val="008C0165"/>
    <w:rsid w:val="008C1987"/>
    <w:rsid w:val="008C1CED"/>
    <w:rsid w:val="008E4568"/>
    <w:rsid w:val="008E5371"/>
    <w:rsid w:val="008F4624"/>
    <w:rsid w:val="009051F9"/>
    <w:rsid w:val="0091067D"/>
    <w:rsid w:val="009223D6"/>
    <w:rsid w:val="00936673"/>
    <w:rsid w:val="00954142"/>
    <w:rsid w:val="00954314"/>
    <w:rsid w:val="009574BB"/>
    <w:rsid w:val="0096622D"/>
    <w:rsid w:val="00966940"/>
    <w:rsid w:val="00967636"/>
    <w:rsid w:val="0097160A"/>
    <w:rsid w:val="009723DF"/>
    <w:rsid w:val="009855E1"/>
    <w:rsid w:val="00993D50"/>
    <w:rsid w:val="00997236"/>
    <w:rsid w:val="009B596E"/>
    <w:rsid w:val="009C2C67"/>
    <w:rsid w:val="009D1383"/>
    <w:rsid w:val="009D2EC5"/>
    <w:rsid w:val="009D31BE"/>
    <w:rsid w:val="00A15371"/>
    <w:rsid w:val="00A21CF9"/>
    <w:rsid w:val="00A24F65"/>
    <w:rsid w:val="00A40D93"/>
    <w:rsid w:val="00A60279"/>
    <w:rsid w:val="00A6442A"/>
    <w:rsid w:val="00A65853"/>
    <w:rsid w:val="00A904A8"/>
    <w:rsid w:val="00AA1249"/>
    <w:rsid w:val="00AB3019"/>
    <w:rsid w:val="00AC2373"/>
    <w:rsid w:val="00AE3AB0"/>
    <w:rsid w:val="00AF3C5A"/>
    <w:rsid w:val="00B2445F"/>
    <w:rsid w:val="00B30FF5"/>
    <w:rsid w:val="00B410A8"/>
    <w:rsid w:val="00B53784"/>
    <w:rsid w:val="00B65408"/>
    <w:rsid w:val="00B76B1F"/>
    <w:rsid w:val="00B91DAE"/>
    <w:rsid w:val="00BB7865"/>
    <w:rsid w:val="00BC7E29"/>
    <w:rsid w:val="00BD0766"/>
    <w:rsid w:val="00BD1797"/>
    <w:rsid w:val="00BD1DA4"/>
    <w:rsid w:val="00BD5969"/>
    <w:rsid w:val="00BE0F2E"/>
    <w:rsid w:val="00BE5453"/>
    <w:rsid w:val="00BF6FF6"/>
    <w:rsid w:val="00C10DBD"/>
    <w:rsid w:val="00C25A02"/>
    <w:rsid w:val="00C37264"/>
    <w:rsid w:val="00C871CB"/>
    <w:rsid w:val="00C97E20"/>
    <w:rsid w:val="00CA373E"/>
    <w:rsid w:val="00CB727B"/>
    <w:rsid w:val="00CC176B"/>
    <w:rsid w:val="00D05507"/>
    <w:rsid w:val="00D16382"/>
    <w:rsid w:val="00D1794C"/>
    <w:rsid w:val="00D22FC3"/>
    <w:rsid w:val="00D40D07"/>
    <w:rsid w:val="00D44C51"/>
    <w:rsid w:val="00D47F68"/>
    <w:rsid w:val="00D62CC1"/>
    <w:rsid w:val="00D73334"/>
    <w:rsid w:val="00D766E0"/>
    <w:rsid w:val="00D7709B"/>
    <w:rsid w:val="00D90FCA"/>
    <w:rsid w:val="00D9352D"/>
    <w:rsid w:val="00DB3E54"/>
    <w:rsid w:val="00DB6A43"/>
    <w:rsid w:val="00DC5017"/>
    <w:rsid w:val="00DD01B3"/>
    <w:rsid w:val="00DF6B67"/>
    <w:rsid w:val="00E03403"/>
    <w:rsid w:val="00E063C9"/>
    <w:rsid w:val="00E2277E"/>
    <w:rsid w:val="00E24B99"/>
    <w:rsid w:val="00E2789A"/>
    <w:rsid w:val="00E323E7"/>
    <w:rsid w:val="00E32BEA"/>
    <w:rsid w:val="00E4550E"/>
    <w:rsid w:val="00E60415"/>
    <w:rsid w:val="00E8140D"/>
    <w:rsid w:val="00EA065E"/>
    <w:rsid w:val="00EB0B20"/>
    <w:rsid w:val="00ED0541"/>
    <w:rsid w:val="00EF5F0F"/>
    <w:rsid w:val="00F02098"/>
    <w:rsid w:val="00F04A70"/>
    <w:rsid w:val="00F31A54"/>
    <w:rsid w:val="00F32FDD"/>
    <w:rsid w:val="00F765F1"/>
    <w:rsid w:val="00F77544"/>
    <w:rsid w:val="00F8683F"/>
    <w:rsid w:val="00FC6414"/>
    <w:rsid w:val="00FE7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9745"/>
    <o:shapelayout v:ext="edit">
      <o:idmap v:ext="edit" data="1"/>
    </o:shapelayout>
  </w:shapeDefaults>
  <w:decimalSymbol w:val="."/>
  <w:listSeparator w:val=","/>
  <w14:docId w14:val="25211214"/>
  <w15:docId w15:val="{92A11246-ED80-4104-BBC4-EC787060F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142"/>
    <w:rPr>
      <w:rFonts w:ascii="Arial" w:hAnsi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24B9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F765F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F765F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FE7EA6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96622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52ED7"/>
    <w:pPr>
      <w:ind w:left="720"/>
      <w:contextualSpacing/>
    </w:pPr>
  </w:style>
  <w:style w:type="table" w:styleId="TableGrid">
    <w:name w:val="Table Grid"/>
    <w:basedOn w:val="TableNormal"/>
    <w:uiPriority w:val="59"/>
    <w:rsid w:val="003A3A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D2EC5"/>
    <w:rPr>
      <w:color w:val="800080" w:themeColor="followedHyperlink"/>
      <w:u w:val="single"/>
    </w:rPr>
  </w:style>
  <w:style w:type="paragraph" w:styleId="NoSpacing">
    <w:name w:val="No Spacing"/>
    <w:basedOn w:val="Normal"/>
    <w:uiPriority w:val="1"/>
    <w:qFormat/>
    <w:rsid w:val="00BF6FF6"/>
    <w:rPr>
      <w:rFonts w:ascii="Calibri" w:eastAsiaTheme="minorHAnsi" w:hAnsi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62CC1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572C8"/>
    <w:rPr>
      <w:rFonts w:eastAsiaTheme="minorHAnsi" w:cs="Arial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572C8"/>
    <w:rPr>
      <w:rFonts w:ascii="Arial" w:eastAsiaTheme="minorHAnsi" w:hAnsi="Arial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753818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contentpasted1">
    <w:name w:val="contentpasted1"/>
    <w:basedOn w:val="DefaultParagraphFont"/>
    <w:rsid w:val="00A65853"/>
  </w:style>
  <w:style w:type="paragraph" w:customStyle="1" w:styleId="xxxxxxmsonormal">
    <w:name w:val="x_x_x_x_x_x_msonormal"/>
    <w:basedOn w:val="Normal"/>
    <w:rsid w:val="00D05507"/>
    <w:rPr>
      <w:rFonts w:ascii="Calibri" w:eastAsiaTheme="minorHAnsi" w:hAnsi="Calibri" w:cs="Calibri"/>
      <w:sz w:val="22"/>
      <w:szCs w:val="22"/>
      <w:lang w:eastAsia="ja-JP"/>
    </w:rPr>
  </w:style>
  <w:style w:type="character" w:customStyle="1" w:styleId="xxxxxcontentpasted0">
    <w:name w:val="x_x_x_x_x_contentpasted0"/>
    <w:basedOn w:val="DefaultParagraphFont"/>
    <w:rsid w:val="00D05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gland.nhs.uk/diabetes/digital-innovations-to-support-diabetes-outcomes/healthy-livin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6A2B00-0CCA-48B0-B441-4511C27FD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585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From the office of:</vt:lpstr>
    </vt:vector>
  </TitlesOfParts>
  <Company>NHS</Company>
  <LinksUpToDate>false</LinksUpToDate>
  <CharactersWithSpaces>4057</CharactersWithSpaces>
  <SharedDoc>false</SharedDoc>
  <HLinks>
    <vt:vector size="6" baseType="variant">
      <vt:variant>
        <vt:i4>7274505</vt:i4>
      </vt:variant>
      <vt:variant>
        <vt:i4>6</vt:i4>
      </vt:variant>
      <vt:variant>
        <vt:i4>0</vt:i4>
      </vt:variant>
      <vt:variant>
        <vt:i4>5</vt:i4>
      </vt:variant>
      <vt:variant>
        <vt:lpwstr>mailto:Tim.rideout@westlincs-pct.nhs.uk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the office of:</dc:title>
  <dc:creator>Gill Kulbinder</dc:creator>
  <cp:lastModifiedBy>THANDI, Mandeep (NHS LEICESTER, LEICESTERSHIRE AND RUTLAND ICB - 03W)</cp:lastModifiedBy>
  <cp:revision>2</cp:revision>
  <cp:lastPrinted>2022-03-27T21:57:00Z</cp:lastPrinted>
  <dcterms:created xsi:type="dcterms:W3CDTF">2026-09-15T08:44:00Z</dcterms:created>
  <dcterms:modified xsi:type="dcterms:W3CDTF">2026-09-15T08:44:00Z</dcterms:modified>
</cp:coreProperties>
</file>