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A413D" w14:textId="77777777" w:rsidR="0091067D" w:rsidRDefault="0091067D" w:rsidP="00AF3C5A">
      <w:pPr>
        <w:tabs>
          <w:tab w:val="left" w:pos="8265"/>
        </w:tabs>
        <w:rPr>
          <w:sz w:val="18"/>
          <w:szCs w:val="18"/>
        </w:rPr>
      </w:pPr>
    </w:p>
    <w:p w14:paraId="6ECF61D9" w14:textId="77777777" w:rsidR="0091067D" w:rsidRDefault="0091067D" w:rsidP="00AF3C5A">
      <w:pPr>
        <w:tabs>
          <w:tab w:val="left" w:pos="8265"/>
        </w:tabs>
        <w:rPr>
          <w:sz w:val="18"/>
          <w:szCs w:val="18"/>
        </w:rPr>
      </w:pPr>
    </w:p>
    <w:p w14:paraId="574E18BE" w14:textId="77777777" w:rsidR="0091067D" w:rsidRDefault="0091067D" w:rsidP="00AF3C5A">
      <w:pPr>
        <w:tabs>
          <w:tab w:val="left" w:pos="8265"/>
        </w:tabs>
        <w:rPr>
          <w:sz w:val="18"/>
          <w:szCs w:val="18"/>
        </w:rPr>
      </w:pPr>
    </w:p>
    <w:p w14:paraId="034C5FEA" w14:textId="6C7ECB67" w:rsidR="00AF3C5A" w:rsidRDefault="0091067D" w:rsidP="00AF3C5A">
      <w:pPr>
        <w:tabs>
          <w:tab w:val="left" w:pos="8265"/>
        </w:tabs>
        <w:rPr>
          <w:sz w:val="18"/>
          <w:szCs w:val="18"/>
        </w:rPr>
      </w:pPr>
      <w:r>
        <w:rPr>
          <w:sz w:val="18"/>
          <w:szCs w:val="18"/>
        </w:rPr>
        <w:t>From the LLR ICB Corporate Governance Team</w:t>
      </w:r>
    </w:p>
    <w:p w14:paraId="6B04FB88" w14:textId="1B19EB84" w:rsidR="0091067D" w:rsidRDefault="0091067D" w:rsidP="003130A1">
      <w:pPr>
        <w:tabs>
          <w:tab w:val="left" w:pos="8265"/>
        </w:tabs>
        <w:rPr>
          <w:sz w:val="18"/>
          <w:szCs w:val="18"/>
        </w:rPr>
      </w:pPr>
      <w:r>
        <w:rPr>
          <w:sz w:val="18"/>
          <w:szCs w:val="18"/>
        </w:rPr>
        <w:t>Our Ref:</w:t>
      </w:r>
      <w:r w:rsidR="001F0357">
        <w:rPr>
          <w:sz w:val="18"/>
          <w:szCs w:val="18"/>
        </w:rPr>
        <w:t xml:space="preserve"> </w:t>
      </w:r>
      <w:r w:rsidR="00577E8D" w:rsidRPr="00577E8D">
        <w:rPr>
          <w:sz w:val="18"/>
          <w:szCs w:val="18"/>
        </w:rPr>
        <w:t>FOI</w:t>
      </w:r>
      <w:r w:rsidR="00F51D73">
        <w:rPr>
          <w:sz w:val="18"/>
          <w:szCs w:val="18"/>
        </w:rPr>
        <w:t>17022026P</w:t>
      </w:r>
    </w:p>
    <w:p w14:paraId="62A3A941" w14:textId="3CD0E064" w:rsidR="00BE0F2E" w:rsidRDefault="00591579" w:rsidP="003130A1">
      <w:pPr>
        <w:tabs>
          <w:tab w:val="left" w:pos="8265"/>
        </w:tabs>
        <w:rPr>
          <w:sz w:val="18"/>
          <w:szCs w:val="18"/>
        </w:rPr>
      </w:pPr>
      <w:r>
        <w:rPr>
          <w:sz w:val="18"/>
          <w:szCs w:val="18"/>
        </w:rPr>
        <w:t>Date</w:t>
      </w:r>
      <w:r w:rsidR="00F51D73">
        <w:rPr>
          <w:sz w:val="18"/>
          <w:szCs w:val="18"/>
        </w:rPr>
        <w:t>: 17 February 2026</w:t>
      </w:r>
    </w:p>
    <w:p w14:paraId="56950E8F" w14:textId="77777777" w:rsidR="000572C8" w:rsidRPr="003B6B6F" w:rsidRDefault="000572C8" w:rsidP="000572C8">
      <w:pPr>
        <w:rPr>
          <w:rFonts w:cs="Arial"/>
          <w:sz w:val="22"/>
          <w:szCs w:val="22"/>
        </w:rPr>
      </w:pPr>
    </w:p>
    <w:p w14:paraId="2F5C7864" w14:textId="77777777" w:rsidR="000572C8" w:rsidRPr="003B6B6F" w:rsidRDefault="000572C8" w:rsidP="000572C8">
      <w:pPr>
        <w:rPr>
          <w:rFonts w:cs="Arial"/>
          <w:sz w:val="22"/>
          <w:szCs w:val="22"/>
        </w:rPr>
      </w:pPr>
      <w:r w:rsidRPr="003B6B6F">
        <w:rPr>
          <w:rFonts w:cs="Arial"/>
          <w:sz w:val="22"/>
          <w:szCs w:val="22"/>
        </w:rPr>
        <w:t xml:space="preserve"> </w:t>
      </w:r>
    </w:p>
    <w:p w14:paraId="37C4C7CE" w14:textId="77777777" w:rsidR="000572C8" w:rsidRDefault="000572C8" w:rsidP="000572C8">
      <w:pPr>
        <w:rPr>
          <w:rFonts w:cs="Arial"/>
          <w:b/>
          <w:sz w:val="22"/>
          <w:szCs w:val="22"/>
        </w:rPr>
      </w:pPr>
    </w:p>
    <w:p w14:paraId="2E75331A" w14:textId="77777777" w:rsidR="003374F3" w:rsidRPr="003B6B6F" w:rsidRDefault="003374F3" w:rsidP="000572C8">
      <w:pPr>
        <w:rPr>
          <w:rFonts w:cs="Arial"/>
          <w:sz w:val="22"/>
          <w:szCs w:val="22"/>
        </w:rPr>
      </w:pPr>
    </w:p>
    <w:p w14:paraId="133200AE" w14:textId="7E734462" w:rsidR="000572C8" w:rsidRPr="003B6B6F" w:rsidRDefault="000572C8" w:rsidP="000572C8">
      <w:pPr>
        <w:rPr>
          <w:rFonts w:cs="Arial"/>
          <w:sz w:val="22"/>
          <w:szCs w:val="22"/>
        </w:rPr>
      </w:pPr>
      <w:r w:rsidRPr="003B6B6F">
        <w:rPr>
          <w:rFonts w:cs="Arial"/>
          <w:sz w:val="22"/>
          <w:szCs w:val="22"/>
        </w:rPr>
        <w:t>Dear</w:t>
      </w:r>
      <w:r w:rsidR="00746DD5" w:rsidRPr="003B6B6F">
        <w:rPr>
          <w:rFonts w:cs="Arial"/>
          <w:sz w:val="22"/>
          <w:szCs w:val="22"/>
        </w:rPr>
        <w:t xml:space="preserve"> </w:t>
      </w:r>
      <w:r w:rsidR="003374F3">
        <w:rPr>
          <w:rFonts w:cs="Arial"/>
          <w:sz w:val="22"/>
          <w:szCs w:val="22"/>
        </w:rPr>
        <w:t>Requester</w:t>
      </w:r>
      <w:r w:rsidR="00830190" w:rsidRPr="003B6B6F">
        <w:rPr>
          <w:rFonts w:cs="Arial"/>
          <w:sz w:val="22"/>
          <w:szCs w:val="22"/>
        </w:rPr>
        <w:t>,</w:t>
      </w:r>
    </w:p>
    <w:p w14:paraId="0050DAB2" w14:textId="77777777" w:rsidR="000572C8" w:rsidRPr="003B6B6F" w:rsidRDefault="000572C8" w:rsidP="000572C8">
      <w:pPr>
        <w:rPr>
          <w:rFonts w:cs="Arial"/>
          <w:sz w:val="22"/>
          <w:szCs w:val="22"/>
        </w:rPr>
      </w:pPr>
    </w:p>
    <w:p w14:paraId="76DBB037" w14:textId="343D405C" w:rsidR="009D31BE" w:rsidRDefault="000572C8" w:rsidP="000572C8">
      <w:pPr>
        <w:rPr>
          <w:rFonts w:cs="Arial"/>
          <w:b/>
          <w:sz w:val="22"/>
          <w:szCs w:val="22"/>
        </w:rPr>
      </w:pPr>
      <w:r w:rsidRPr="003B6B6F">
        <w:rPr>
          <w:rFonts w:cs="Arial"/>
          <w:b/>
          <w:sz w:val="22"/>
          <w:szCs w:val="22"/>
        </w:rPr>
        <w:t xml:space="preserve">Freedom of Information Request </w:t>
      </w:r>
    </w:p>
    <w:p w14:paraId="69AB2F4E" w14:textId="77777777" w:rsidR="00F51D73" w:rsidRPr="00912441" w:rsidRDefault="00F51D73" w:rsidP="00F51D73">
      <w:pPr>
        <w:shd w:val="clear" w:color="auto" w:fill="FFFFFF"/>
        <w:tabs>
          <w:tab w:val="left" w:pos="284"/>
        </w:tabs>
        <w:jc w:val="both"/>
        <w:rPr>
          <w:rFonts w:cs="Arial"/>
          <w:i/>
          <w:iCs/>
          <w:sz w:val="22"/>
          <w:szCs w:val="22"/>
          <w:lang w:eastAsia="en-GB"/>
        </w:rPr>
      </w:pPr>
    </w:p>
    <w:p w14:paraId="6742A4E4" w14:textId="77777777" w:rsidR="00F51D73" w:rsidRPr="00912441" w:rsidRDefault="00F51D73" w:rsidP="00F51D73">
      <w:pPr>
        <w:numPr>
          <w:ilvl w:val="0"/>
          <w:numId w:val="26"/>
        </w:numPr>
        <w:shd w:val="clear" w:color="auto" w:fill="FFFFFF"/>
        <w:tabs>
          <w:tab w:val="left" w:pos="284"/>
        </w:tabs>
        <w:ind w:left="0" w:firstLine="0"/>
        <w:jc w:val="both"/>
        <w:rPr>
          <w:rFonts w:cs="Arial"/>
          <w:i/>
          <w:iCs/>
          <w:sz w:val="22"/>
          <w:szCs w:val="22"/>
          <w:lang w:eastAsia="en-GB"/>
        </w:rPr>
      </w:pPr>
      <w:r w:rsidRPr="00912441">
        <w:rPr>
          <w:rFonts w:cs="Arial"/>
          <w:i/>
          <w:iCs/>
          <w:sz w:val="22"/>
          <w:szCs w:val="22"/>
          <w:lang w:eastAsia="en-GB"/>
        </w:rPr>
        <w:t>How many Practices within LLR have online triage switched on and what is the total number of practices in LLR?</w:t>
      </w:r>
    </w:p>
    <w:p w14:paraId="02BCABB4" w14:textId="77777777" w:rsidR="00F51D73" w:rsidRDefault="00F51D73" w:rsidP="00F51D73">
      <w:pPr>
        <w:shd w:val="clear" w:color="auto" w:fill="FFFFFF"/>
        <w:tabs>
          <w:tab w:val="left" w:pos="284"/>
        </w:tabs>
        <w:jc w:val="both"/>
        <w:rPr>
          <w:rFonts w:cs="Arial"/>
          <w:i/>
          <w:iCs/>
          <w:sz w:val="22"/>
          <w:szCs w:val="22"/>
          <w:lang w:eastAsia="en-GB"/>
        </w:rPr>
      </w:pPr>
    </w:p>
    <w:p w14:paraId="1B13C8F2" w14:textId="77777777" w:rsidR="00F51D73" w:rsidRDefault="00F51D73" w:rsidP="00F51D73">
      <w:pPr>
        <w:shd w:val="clear" w:color="auto" w:fill="FFFFFF"/>
        <w:tabs>
          <w:tab w:val="left" w:pos="284"/>
        </w:tabs>
        <w:jc w:val="both"/>
        <w:rPr>
          <w:rFonts w:cs="Arial"/>
          <w:i/>
          <w:iCs/>
          <w:sz w:val="22"/>
          <w:szCs w:val="22"/>
          <w:lang w:eastAsia="en-GB"/>
        </w:rPr>
      </w:pPr>
      <w:r w:rsidRPr="00830190">
        <w:rPr>
          <w:rFonts w:cs="Arial"/>
          <w:b/>
          <w:bCs/>
          <w:sz w:val="22"/>
          <w:szCs w:val="22"/>
          <w:lang w:eastAsia="en-GB"/>
        </w:rPr>
        <w:t>Response:</w:t>
      </w:r>
      <w:r>
        <w:rPr>
          <w:rFonts w:cs="Arial"/>
          <w:sz w:val="22"/>
          <w:szCs w:val="22"/>
          <w:lang w:eastAsia="en-GB"/>
        </w:rPr>
        <w:t xml:space="preserve"> </w:t>
      </w:r>
      <w:r>
        <w:rPr>
          <w:color w:val="000000"/>
          <w:sz w:val="22"/>
          <w:szCs w:val="22"/>
        </w:rPr>
        <w:t xml:space="preserve">There is a total of </w:t>
      </w:r>
      <w:r w:rsidRPr="00912441">
        <w:rPr>
          <w:rFonts w:cs="Arial"/>
          <w:sz w:val="22"/>
          <w:szCs w:val="22"/>
          <w:lang w:eastAsia="en-GB"/>
        </w:rPr>
        <w:t xml:space="preserve">126 GP practices within </w:t>
      </w:r>
      <w:r w:rsidRPr="00BF4A6F">
        <w:rPr>
          <w:rFonts w:cs="Arial"/>
          <w:sz w:val="22"/>
          <w:szCs w:val="22"/>
        </w:rPr>
        <w:t>Leicester, Leicestershire and Rutland</w:t>
      </w:r>
      <w:r w:rsidRPr="00912441">
        <w:rPr>
          <w:rFonts w:cs="Arial"/>
          <w:sz w:val="22"/>
          <w:szCs w:val="22"/>
          <w:lang w:eastAsia="en-GB"/>
        </w:rPr>
        <w:t xml:space="preserve"> </w:t>
      </w:r>
      <w:r>
        <w:rPr>
          <w:rFonts w:cs="Arial"/>
          <w:sz w:val="22"/>
          <w:szCs w:val="22"/>
          <w:lang w:eastAsia="en-GB"/>
        </w:rPr>
        <w:t>(</w:t>
      </w:r>
      <w:r w:rsidRPr="00912441">
        <w:rPr>
          <w:rFonts w:cs="Arial"/>
          <w:sz w:val="22"/>
          <w:szCs w:val="22"/>
          <w:lang w:eastAsia="en-GB"/>
        </w:rPr>
        <w:t>LLR</w:t>
      </w:r>
      <w:r>
        <w:rPr>
          <w:rFonts w:cs="Arial"/>
          <w:sz w:val="22"/>
          <w:szCs w:val="22"/>
          <w:lang w:eastAsia="en-GB"/>
        </w:rPr>
        <w:t>)</w:t>
      </w:r>
      <w:r w:rsidRPr="00912441">
        <w:rPr>
          <w:color w:val="000000"/>
          <w:sz w:val="22"/>
          <w:szCs w:val="22"/>
        </w:rPr>
        <w:t xml:space="preserve">. All </w:t>
      </w:r>
      <w:r w:rsidRPr="00912441">
        <w:rPr>
          <w:rFonts w:cs="Arial"/>
          <w:sz w:val="22"/>
          <w:szCs w:val="22"/>
          <w:lang w:eastAsia="en-GB"/>
        </w:rPr>
        <w:t>126 practices have an online consultation solution enabled.</w:t>
      </w:r>
    </w:p>
    <w:p w14:paraId="6110BA5D" w14:textId="77777777" w:rsidR="00F51D73" w:rsidRPr="00912441" w:rsidRDefault="00F51D73" w:rsidP="00F51D73">
      <w:pPr>
        <w:shd w:val="clear" w:color="auto" w:fill="FFFFFF"/>
        <w:tabs>
          <w:tab w:val="left" w:pos="284"/>
        </w:tabs>
        <w:jc w:val="both"/>
        <w:rPr>
          <w:color w:val="000000"/>
          <w:sz w:val="22"/>
          <w:szCs w:val="22"/>
        </w:rPr>
      </w:pPr>
    </w:p>
    <w:p w14:paraId="59CA7972" w14:textId="77777777" w:rsidR="00F51D73" w:rsidRDefault="00F51D73" w:rsidP="00F51D73">
      <w:pPr>
        <w:numPr>
          <w:ilvl w:val="0"/>
          <w:numId w:val="26"/>
        </w:numPr>
        <w:shd w:val="clear" w:color="auto" w:fill="FFFFFF"/>
        <w:tabs>
          <w:tab w:val="left" w:pos="284"/>
        </w:tabs>
        <w:ind w:left="0" w:firstLine="0"/>
        <w:jc w:val="both"/>
        <w:rPr>
          <w:rFonts w:cs="Arial"/>
          <w:i/>
          <w:iCs/>
          <w:sz w:val="22"/>
          <w:szCs w:val="22"/>
          <w:lang w:eastAsia="en-GB"/>
        </w:rPr>
      </w:pPr>
      <w:r w:rsidRPr="00912441">
        <w:rPr>
          <w:rFonts w:cs="Arial"/>
          <w:i/>
          <w:iCs/>
          <w:sz w:val="22"/>
          <w:szCs w:val="22"/>
          <w:lang w:eastAsia="en-GB"/>
        </w:rPr>
        <w:t xml:space="preserve">How many Practices have online triage only </w:t>
      </w:r>
      <w:proofErr w:type="gramStart"/>
      <w:r w:rsidRPr="00912441">
        <w:rPr>
          <w:rFonts w:cs="Arial"/>
          <w:i/>
          <w:iCs/>
          <w:sz w:val="22"/>
          <w:szCs w:val="22"/>
          <w:lang w:eastAsia="en-GB"/>
        </w:rPr>
        <w:t>switched on</w:t>
      </w:r>
      <w:proofErr w:type="gramEnd"/>
      <w:r w:rsidRPr="00912441">
        <w:rPr>
          <w:rFonts w:cs="Arial"/>
          <w:i/>
          <w:iCs/>
          <w:sz w:val="22"/>
          <w:szCs w:val="22"/>
          <w:lang w:eastAsia="en-GB"/>
        </w:rPr>
        <w:t xml:space="preserve"> during core hours?</w:t>
      </w:r>
    </w:p>
    <w:p w14:paraId="47A1E753" w14:textId="77777777" w:rsidR="00F51D73" w:rsidRPr="00912441" w:rsidRDefault="00F51D73" w:rsidP="00F51D73">
      <w:pPr>
        <w:shd w:val="clear" w:color="auto" w:fill="FFFFFF"/>
        <w:tabs>
          <w:tab w:val="left" w:pos="284"/>
        </w:tabs>
        <w:jc w:val="both"/>
        <w:rPr>
          <w:rFonts w:cs="Arial"/>
          <w:i/>
          <w:iCs/>
          <w:sz w:val="22"/>
          <w:szCs w:val="22"/>
          <w:lang w:eastAsia="en-GB"/>
        </w:rPr>
      </w:pPr>
    </w:p>
    <w:p w14:paraId="29343DFC" w14:textId="77777777" w:rsidR="00F51D73" w:rsidRDefault="00F51D73" w:rsidP="00F51D73">
      <w:pPr>
        <w:shd w:val="clear" w:color="auto" w:fill="FFFFFF"/>
        <w:tabs>
          <w:tab w:val="left" w:pos="284"/>
        </w:tabs>
        <w:jc w:val="both"/>
        <w:rPr>
          <w:rFonts w:cs="Arial"/>
          <w:i/>
          <w:iCs/>
          <w:sz w:val="22"/>
          <w:szCs w:val="22"/>
          <w:lang w:eastAsia="en-GB"/>
        </w:rPr>
      </w:pPr>
      <w:r w:rsidRPr="00830190">
        <w:rPr>
          <w:rFonts w:cs="Arial"/>
          <w:b/>
          <w:bCs/>
          <w:sz w:val="22"/>
          <w:szCs w:val="22"/>
          <w:lang w:eastAsia="en-GB"/>
        </w:rPr>
        <w:t>Response:</w:t>
      </w:r>
      <w:r>
        <w:rPr>
          <w:rFonts w:cs="Arial"/>
          <w:sz w:val="22"/>
          <w:szCs w:val="22"/>
          <w:lang w:eastAsia="en-GB"/>
        </w:rPr>
        <w:t xml:space="preserve"> A total of 56 LLR GP Practices have </w:t>
      </w:r>
      <w:r w:rsidRPr="00912441">
        <w:rPr>
          <w:rFonts w:cs="Arial"/>
          <w:sz w:val="22"/>
          <w:szCs w:val="22"/>
          <w:lang w:eastAsia="en-GB"/>
        </w:rPr>
        <w:t>online consultation activity only during core hours</w:t>
      </w:r>
      <w:r>
        <w:rPr>
          <w:rFonts w:cs="Arial"/>
          <w:sz w:val="22"/>
          <w:szCs w:val="22"/>
          <w:lang w:eastAsia="en-GB"/>
        </w:rPr>
        <w:t>.</w:t>
      </w:r>
      <w:r w:rsidRPr="00912441">
        <w:rPr>
          <w:rFonts w:cs="Arial"/>
          <w:i/>
          <w:iCs/>
          <w:sz w:val="22"/>
          <w:szCs w:val="22"/>
          <w:lang w:eastAsia="en-GB"/>
        </w:rPr>
        <w:t xml:space="preserve"> </w:t>
      </w:r>
    </w:p>
    <w:p w14:paraId="543AB66D" w14:textId="77777777" w:rsidR="00F51D73" w:rsidRPr="00912441" w:rsidRDefault="00F51D73" w:rsidP="00F51D73">
      <w:pPr>
        <w:shd w:val="clear" w:color="auto" w:fill="FFFFFF"/>
        <w:tabs>
          <w:tab w:val="left" w:pos="284"/>
        </w:tabs>
        <w:jc w:val="both"/>
        <w:rPr>
          <w:color w:val="000000"/>
          <w:sz w:val="22"/>
          <w:szCs w:val="22"/>
        </w:rPr>
      </w:pPr>
    </w:p>
    <w:p w14:paraId="6B75512E" w14:textId="77777777" w:rsidR="00F51D73" w:rsidRPr="00912441" w:rsidRDefault="00F51D73" w:rsidP="00F51D73">
      <w:pPr>
        <w:numPr>
          <w:ilvl w:val="0"/>
          <w:numId w:val="26"/>
        </w:numPr>
        <w:shd w:val="clear" w:color="auto" w:fill="FFFFFF"/>
        <w:tabs>
          <w:tab w:val="left" w:pos="284"/>
        </w:tabs>
        <w:ind w:left="0" w:firstLine="0"/>
        <w:jc w:val="both"/>
        <w:rPr>
          <w:rFonts w:cs="Arial"/>
          <w:i/>
          <w:iCs/>
          <w:sz w:val="22"/>
          <w:szCs w:val="22"/>
          <w:lang w:eastAsia="en-GB"/>
        </w:rPr>
      </w:pPr>
      <w:r w:rsidRPr="00912441">
        <w:rPr>
          <w:rFonts w:cs="Arial"/>
          <w:i/>
          <w:iCs/>
          <w:sz w:val="22"/>
          <w:szCs w:val="22"/>
          <w:lang w:eastAsia="en-GB"/>
        </w:rPr>
        <w:t>How many Practices have admin/routine care switched on during core hours?</w:t>
      </w:r>
    </w:p>
    <w:p w14:paraId="0EB84CE5" w14:textId="77777777" w:rsidR="00F51D73" w:rsidRDefault="00F51D73" w:rsidP="00F51D73">
      <w:pPr>
        <w:shd w:val="clear" w:color="auto" w:fill="FFFFFF"/>
        <w:tabs>
          <w:tab w:val="left" w:pos="284"/>
        </w:tabs>
        <w:jc w:val="both"/>
        <w:rPr>
          <w:rFonts w:cs="Arial"/>
          <w:b/>
          <w:bCs/>
          <w:sz w:val="22"/>
          <w:szCs w:val="22"/>
          <w:lang w:eastAsia="en-GB"/>
        </w:rPr>
      </w:pPr>
    </w:p>
    <w:p w14:paraId="4F6AB858" w14:textId="77777777" w:rsidR="00F51D73" w:rsidRPr="00912441" w:rsidRDefault="00F51D73" w:rsidP="00F51D73">
      <w:pPr>
        <w:shd w:val="clear" w:color="auto" w:fill="FFFFFF"/>
        <w:tabs>
          <w:tab w:val="left" w:pos="284"/>
        </w:tabs>
        <w:jc w:val="both"/>
        <w:rPr>
          <w:color w:val="000000"/>
          <w:sz w:val="22"/>
          <w:szCs w:val="22"/>
        </w:rPr>
      </w:pPr>
      <w:r w:rsidRPr="00912441">
        <w:rPr>
          <w:rFonts w:cs="Arial"/>
          <w:b/>
          <w:bCs/>
          <w:sz w:val="22"/>
          <w:szCs w:val="22"/>
          <w:lang w:eastAsia="en-GB"/>
        </w:rPr>
        <w:t>Response:</w:t>
      </w:r>
      <w:r w:rsidRPr="00912441">
        <w:rPr>
          <w:rFonts w:cs="Arial"/>
          <w:sz w:val="22"/>
          <w:szCs w:val="22"/>
          <w:lang w:eastAsia="en-GB"/>
        </w:rPr>
        <w:t xml:space="preserve"> </w:t>
      </w:r>
      <w:r>
        <w:rPr>
          <w:rFonts w:cs="Arial"/>
          <w:sz w:val="22"/>
          <w:szCs w:val="22"/>
          <w:lang w:eastAsia="en-GB"/>
        </w:rPr>
        <w:t xml:space="preserve">All LLR GP </w:t>
      </w:r>
      <w:r w:rsidRPr="00912441">
        <w:rPr>
          <w:rFonts w:cs="Arial"/>
          <w:sz w:val="22"/>
          <w:szCs w:val="22"/>
          <w:lang w:eastAsia="en-GB"/>
        </w:rPr>
        <w:t>practices</w:t>
      </w:r>
      <w:r>
        <w:rPr>
          <w:rFonts w:cs="Arial"/>
          <w:sz w:val="22"/>
          <w:szCs w:val="22"/>
          <w:lang w:eastAsia="en-GB"/>
        </w:rPr>
        <w:t xml:space="preserve"> (total of 126)</w:t>
      </w:r>
      <w:r w:rsidRPr="00912441">
        <w:rPr>
          <w:rFonts w:cs="Arial"/>
          <w:sz w:val="22"/>
          <w:szCs w:val="22"/>
          <w:lang w:eastAsia="en-GB"/>
        </w:rPr>
        <w:t xml:space="preserve"> are supporting admin</w:t>
      </w:r>
      <w:r>
        <w:rPr>
          <w:rFonts w:cs="Arial"/>
          <w:sz w:val="22"/>
          <w:szCs w:val="22"/>
          <w:lang w:eastAsia="en-GB"/>
        </w:rPr>
        <w:t>istration</w:t>
      </w:r>
      <w:r w:rsidRPr="00912441">
        <w:rPr>
          <w:rFonts w:cs="Arial"/>
          <w:sz w:val="22"/>
          <w:szCs w:val="22"/>
          <w:lang w:eastAsia="en-GB"/>
        </w:rPr>
        <w:t xml:space="preserve"> request</w:t>
      </w:r>
      <w:r>
        <w:rPr>
          <w:rFonts w:cs="Arial"/>
          <w:sz w:val="22"/>
          <w:szCs w:val="22"/>
          <w:lang w:eastAsia="en-GB"/>
        </w:rPr>
        <w:t xml:space="preserve">s </w:t>
      </w:r>
      <w:r w:rsidRPr="00912441">
        <w:rPr>
          <w:rFonts w:cs="Arial"/>
          <w:sz w:val="22"/>
          <w:szCs w:val="22"/>
          <w:lang w:eastAsia="en-GB"/>
        </w:rPr>
        <w:t>via online consultation solutions during core hours</w:t>
      </w:r>
      <w:r>
        <w:rPr>
          <w:rFonts w:cs="Arial"/>
          <w:sz w:val="22"/>
          <w:szCs w:val="22"/>
          <w:lang w:eastAsia="en-GB"/>
        </w:rPr>
        <w:t>.</w:t>
      </w:r>
    </w:p>
    <w:p w14:paraId="5A4A42D9" w14:textId="77777777" w:rsidR="002D6042" w:rsidRPr="00753818" w:rsidRDefault="002D6042" w:rsidP="000572C8">
      <w:pPr>
        <w:rPr>
          <w:rFonts w:cs="Arial"/>
          <w:b/>
          <w:sz w:val="22"/>
          <w:szCs w:val="22"/>
        </w:rPr>
      </w:pPr>
    </w:p>
    <w:p w14:paraId="417E7D61" w14:textId="77777777" w:rsidR="0024280D" w:rsidRPr="00AB3019" w:rsidRDefault="0024280D" w:rsidP="0024280D">
      <w:pPr>
        <w:rPr>
          <w:rFonts w:eastAsiaTheme="minorEastAsia" w:cs="Arial"/>
          <w:b/>
          <w:bCs/>
          <w:noProof/>
          <w:sz w:val="20"/>
          <w:szCs w:val="20"/>
          <w:lang w:eastAsia="en-GB"/>
        </w:rPr>
      </w:pPr>
      <w:bookmarkStart w:id="0" w:name="_MailAutoSig"/>
      <w:r w:rsidRPr="00AB3019">
        <w:rPr>
          <w:rFonts w:eastAsiaTheme="minorEastAsia" w:cs="Arial"/>
          <w:b/>
          <w:bCs/>
          <w:noProof/>
          <w:sz w:val="22"/>
          <w:szCs w:val="22"/>
          <w:lang w:eastAsia="en-GB"/>
        </w:rPr>
        <w:t xml:space="preserve">Corporate Governance Team </w:t>
      </w:r>
    </w:p>
    <w:p w14:paraId="2C9CD85E" w14:textId="77777777" w:rsidR="0024280D" w:rsidRPr="00AB3019" w:rsidRDefault="0024280D" w:rsidP="0024280D">
      <w:pPr>
        <w:rPr>
          <w:rFonts w:eastAsiaTheme="minorEastAsia" w:cs="Arial"/>
          <w:b/>
          <w:bCs/>
          <w:noProof/>
          <w:sz w:val="22"/>
          <w:szCs w:val="22"/>
          <w:lang w:eastAsia="en-GB"/>
        </w:rPr>
      </w:pPr>
      <w:r w:rsidRPr="00AB3019">
        <w:rPr>
          <w:rFonts w:eastAsiaTheme="minorEastAsia" w:cs="Arial"/>
          <w:b/>
          <w:bCs/>
          <w:noProof/>
          <w:sz w:val="22"/>
          <w:szCs w:val="22"/>
          <w:lang w:eastAsia="en-GB"/>
        </w:rPr>
        <w:t>Leicester, Leicestershire and Rutland Integrated Care Board (ICB)</w:t>
      </w:r>
      <w:bookmarkEnd w:id="0"/>
    </w:p>
    <w:p w14:paraId="24BD141A" w14:textId="77777777" w:rsidR="000572C8" w:rsidRPr="00753818" w:rsidRDefault="000572C8" w:rsidP="000572C8">
      <w:pPr>
        <w:rPr>
          <w:rFonts w:cs="Arial"/>
          <w:b/>
          <w:sz w:val="22"/>
          <w:szCs w:val="22"/>
        </w:rPr>
      </w:pPr>
    </w:p>
    <w:p w14:paraId="60EC4F1C" w14:textId="7A7A8054" w:rsidR="00E32BEA" w:rsidRPr="00181C39" w:rsidRDefault="00E32BEA" w:rsidP="000572C8">
      <w:pPr>
        <w:rPr>
          <w:rFonts w:cs="Arial"/>
          <w:b/>
          <w:sz w:val="22"/>
          <w:szCs w:val="22"/>
        </w:rPr>
      </w:pPr>
    </w:p>
    <w:sectPr w:rsidR="00E32BEA" w:rsidRPr="00181C39" w:rsidSect="0096622D">
      <w:headerReference w:type="first" r:id="rId8"/>
      <w:footerReference w:type="first" r:id="rId9"/>
      <w:type w:val="continuous"/>
      <w:pgSz w:w="11906" w:h="16838" w:code="9"/>
      <w:pgMar w:top="964" w:right="964" w:bottom="1474" w:left="964" w:header="73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72E95" w14:textId="77777777" w:rsidR="00CA373E" w:rsidRDefault="00CA373E">
      <w:r>
        <w:separator/>
      </w:r>
    </w:p>
  </w:endnote>
  <w:endnote w:type="continuationSeparator" w:id="0">
    <w:p w14:paraId="449B6111" w14:textId="77777777" w:rsidR="00CA373E" w:rsidRDefault="00CA3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AF839" w14:textId="26B01E0A" w:rsidR="00997236" w:rsidRPr="003374F3" w:rsidRDefault="00997236" w:rsidP="00A21CF9">
    <w:pPr>
      <w:pStyle w:val="Footer"/>
      <w:ind w:left="-851"/>
      <w:rPr>
        <w:color w:val="FF0000"/>
        <w:sz w:val="20"/>
        <w:szCs w:val="20"/>
      </w:rPr>
    </w:pPr>
  </w:p>
  <w:p w14:paraId="559177D3" w14:textId="77777777" w:rsidR="00997236" w:rsidRPr="003374F3" w:rsidRDefault="00997236">
    <w:pPr>
      <w:pStyle w:val="Footer"/>
      <w:rPr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AA267" w14:textId="77777777" w:rsidR="00CA373E" w:rsidRDefault="00CA373E">
      <w:r>
        <w:separator/>
      </w:r>
    </w:p>
  </w:footnote>
  <w:footnote w:type="continuationSeparator" w:id="0">
    <w:p w14:paraId="0DD21DCC" w14:textId="77777777" w:rsidR="00CA373E" w:rsidRDefault="00CA3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FF2F0" w14:textId="1D79F35D" w:rsidR="00997236" w:rsidRDefault="009574BB" w:rsidP="00E063C9">
    <w:pPr>
      <w:widowControl w:val="0"/>
      <w:jc w:val="right"/>
      <w:rPr>
        <w:rFonts w:cs="Arial"/>
        <w:b/>
        <w:bCs/>
        <w:color w:val="0072C6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7007B2F4" wp14:editId="4936EE5A">
          <wp:simplePos x="0" y="0"/>
          <wp:positionH relativeFrom="column">
            <wp:posOffset>4178300</wp:posOffset>
          </wp:positionH>
          <wp:positionV relativeFrom="paragraph">
            <wp:posOffset>-298450</wp:posOffset>
          </wp:positionV>
          <wp:extent cx="2588260" cy="1152759"/>
          <wp:effectExtent l="0" t="0" r="2540" b="9525"/>
          <wp:wrapSquare wrapText="bothSides"/>
          <wp:docPr id="712597573" name="Picture 71259757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8260" cy="11527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247B93A" w14:textId="7E9B0E21" w:rsidR="00997236" w:rsidRDefault="00997236" w:rsidP="00326C3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F01AA"/>
    <w:multiLevelType w:val="hybridMultilevel"/>
    <w:tmpl w:val="AC6078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46E18"/>
    <w:multiLevelType w:val="multilevel"/>
    <w:tmpl w:val="A78C130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BF86153"/>
    <w:multiLevelType w:val="hybridMultilevel"/>
    <w:tmpl w:val="8D10201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C4279BB"/>
    <w:multiLevelType w:val="hybridMultilevel"/>
    <w:tmpl w:val="70EEDBCC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77173D"/>
    <w:multiLevelType w:val="hybridMultilevel"/>
    <w:tmpl w:val="FFF894C2"/>
    <w:lvl w:ilvl="0" w:tplc="567A05C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00000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061A49"/>
    <w:multiLevelType w:val="multilevel"/>
    <w:tmpl w:val="3CA4EB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B24B8D"/>
    <w:multiLevelType w:val="hybridMultilevel"/>
    <w:tmpl w:val="2EB080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2F66BC"/>
    <w:multiLevelType w:val="multilevel"/>
    <w:tmpl w:val="0A76BD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5B5859"/>
    <w:multiLevelType w:val="multilevel"/>
    <w:tmpl w:val="45CADF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420845"/>
    <w:multiLevelType w:val="multilevel"/>
    <w:tmpl w:val="BAFCD34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B57277D"/>
    <w:multiLevelType w:val="multilevel"/>
    <w:tmpl w:val="5FE89B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2F1B58"/>
    <w:multiLevelType w:val="multilevel"/>
    <w:tmpl w:val="6610E62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C5E1550"/>
    <w:multiLevelType w:val="hybridMultilevel"/>
    <w:tmpl w:val="8A2673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FE7266"/>
    <w:multiLevelType w:val="multilevel"/>
    <w:tmpl w:val="F4B2E19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5B31AB3"/>
    <w:multiLevelType w:val="multilevel"/>
    <w:tmpl w:val="122208D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89B3851"/>
    <w:multiLevelType w:val="multilevel"/>
    <w:tmpl w:val="5374F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B8876BF"/>
    <w:multiLevelType w:val="hybridMultilevel"/>
    <w:tmpl w:val="867CDB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835D21"/>
    <w:multiLevelType w:val="hybridMultilevel"/>
    <w:tmpl w:val="210410A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1F1642A"/>
    <w:multiLevelType w:val="hybridMultilevel"/>
    <w:tmpl w:val="FAAAD646"/>
    <w:lvl w:ilvl="0" w:tplc="8A5C512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E130D0"/>
    <w:multiLevelType w:val="multilevel"/>
    <w:tmpl w:val="CC32296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55960FA"/>
    <w:multiLevelType w:val="multilevel"/>
    <w:tmpl w:val="429CD44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60767C7"/>
    <w:multiLevelType w:val="multilevel"/>
    <w:tmpl w:val="0930CA1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BA02057"/>
    <w:multiLevelType w:val="hybridMultilevel"/>
    <w:tmpl w:val="AA027D1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02B0043"/>
    <w:multiLevelType w:val="hybridMultilevel"/>
    <w:tmpl w:val="7548CE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FA028E"/>
    <w:multiLevelType w:val="hybridMultilevel"/>
    <w:tmpl w:val="51A203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F664AF"/>
    <w:multiLevelType w:val="hybridMultilevel"/>
    <w:tmpl w:val="1A5475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58172267">
    <w:abstractNumId w:val="2"/>
  </w:num>
  <w:num w:numId="2" w16cid:durableId="892812360">
    <w:abstractNumId w:val="6"/>
  </w:num>
  <w:num w:numId="3" w16cid:durableId="165025661">
    <w:abstractNumId w:val="0"/>
  </w:num>
  <w:num w:numId="4" w16cid:durableId="635793938">
    <w:abstractNumId w:val="24"/>
  </w:num>
  <w:num w:numId="5" w16cid:durableId="318313195">
    <w:abstractNumId w:val="16"/>
  </w:num>
  <w:num w:numId="6" w16cid:durableId="1816141417">
    <w:abstractNumId w:val="23"/>
  </w:num>
  <w:num w:numId="7" w16cid:durableId="1247227313">
    <w:abstractNumId w:val="22"/>
  </w:num>
  <w:num w:numId="8" w16cid:durableId="126538547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88253064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03738125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32704462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07782936">
    <w:abstractNumId w:val="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62504962">
    <w:abstractNumId w:val="1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94509837">
    <w:abstractNumId w:val="2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36229530">
    <w:abstractNumId w:val="2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57871553">
    <w:abstractNumId w:val="1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04564339">
    <w:abstractNumId w:val="11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37182939">
    <w:abstractNumId w:val="14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51329120">
    <w:abstractNumId w:val="19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2190162">
    <w:abstractNumId w:val="4"/>
  </w:num>
  <w:num w:numId="21" w16cid:durableId="114561568">
    <w:abstractNumId w:val="17"/>
  </w:num>
  <w:num w:numId="22" w16cid:durableId="1920821079">
    <w:abstractNumId w:val="18"/>
  </w:num>
  <w:num w:numId="23" w16cid:durableId="129702906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31932036">
    <w:abstractNumId w:val="12"/>
  </w:num>
  <w:num w:numId="25" w16cid:durableId="1443962090">
    <w:abstractNumId w:val="1"/>
  </w:num>
  <w:num w:numId="26" w16cid:durableId="105245894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0"/>
  <w:activeWritingStyle w:appName="MSWord" w:lang="en-GB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59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73E"/>
    <w:rsid w:val="00000E1A"/>
    <w:rsid w:val="00042373"/>
    <w:rsid w:val="000518B6"/>
    <w:rsid w:val="00052022"/>
    <w:rsid w:val="00055198"/>
    <w:rsid w:val="000572C8"/>
    <w:rsid w:val="0006040F"/>
    <w:rsid w:val="0006286A"/>
    <w:rsid w:val="000635DD"/>
    <w:rsid w:val="00063E55"/>
    <w:rsid w:val="000742C4"/>
    <w:rsid w:val="000868A7"/>
    <w:rsid w:val="000A484D"/>
    <w:rsid w:val="000B13D7"/>
    <w:rsid w:val="000C2D2A"/>
    <w:rsid w:val="000F307B"/>
    <w:rsid w:val="000F4D60"/>
    <w:rsid w:val="00115B8A"/>
    <w:rsid w:val="0012294C"/>
    <w:rsid w:val="00180BB1"/>
    <w:rsid w:val="00181C39"/>
    <w:rsid w:val="00182464"/>
    <w:rsid w:val="00185CE6"/>
    <w:rsid w:val="0019039E"/>
    <w:rsid w:val="001E3455"/>
    <w:rsid w:val="001F0357"/>
    <w:rsid w:val="00221B06"/>
    <w:rsid w:val="0024280D"/>
    <w:rsid w:val="00244FA0"/>
    <w:rsid w:val="00267A93"/>
    <w:rsid w:val="00294507"/>
    <w:rsid w:val="002B005A"/>
    <w:rsid w:val="002B2081"/>
    <w:rsid w:val="002B3825"/>
    <w:rsid w:val="002B5AEE"/>
    <w:rsid w:val="002C2471"/>
    <w:rsid w:val="002D6042"/>
    <w:rsid w:val="002D7A5B"/>
    <w:rsid w:val="002F0699"/>
    <w:rsid w:val="003130A1"/>
    <w:rsid w:val="003209B1"/>
    <w:rsid w:val="00326C33"/>
    <w:rsid w:val="0033602F"/>
    <w:rsid w:val="00336996"/>
    <w:rsid w:val="003374F3"/>
    <w:rsid w:val="00362105"/>
    <w:rsid w:val="00381516"/>
    <w:rsid w:val="003840C2"/>
    <w:rsid w:val="003A3A3A"/>
    <w:rsid w:val="003A784B"/>
    <w:rsid w:val="003B6B6F"/>
    <w:rsid w:val="003C58B6"/>
    <w:rsid w:val="003D29B6"/>
    <w:rsid w:val="003D3A30"/>
    <w:rsid w:val="003D4E34"/>
    <w:rsid w:val="003E2F81"/>
    <w:rsid w:val="003E7133"/>
    <w:rsid w:val="0040062B"/>
    <w:rsid w:val="0040507F"/>
    <w:rsid w:val="00406C29"/>
    <w:rsid w:val="00407014"/>
    <w:rsid w:val="00422835"/>
    <w:rsid w:val="00424EBE"/>
    <w:rsid w:val="004464C4"/>
    <w:rsid w:val="00452ED7"/>
    <w:rsid w:val="004647ED"/>
    <w:rsid w:val="00473EE4"/>
    <w:rsid w:val="004B5F22"/>
    <w:rsid w:val="004C5123"/>
    <w:rsid w:val="004C6818"/>
    <w:rsid w:val="004D10C7"/>
    <w:rsid w:val="004F01E9"/>
    <w:rsid w:val="004F6172"/>
    <w:rsid w:val="005137E2"/>
    <w:rsid w:val="005208F4"/>
    <w:rsid w:val="00523263"/>
    <w:rsid w:val="00526476"/>
    <w:rsid w:val="00553B49"/>
    <w:rsid w:val="005557D7"/>
    <w:rsid w:val="0056259A"/>
    <w:rsid w:val="00577E8D"/>
    <w:rsid w:val="00591579"/>
    <w:rsid w:val="00592D24"/>
    <w:rsid w:val="005D1911"/>
    <w:rsid w:val="005D2E2F"/>
    <w:rsid w:val="00604011"/>
    <w:rsid w:val="00640AC5"/>
    <w:rsid w:val="0065405F"/>
    <w:rsid w:val="0066387F"/>
    <w:rsid w:val="00664202"/>
    <w:rsid w:val="006662F7"/>
    <w:rsid w:val="006D2C63"/>
    <w:rsid w:val="007017C5"/>
    <w:rsid w:val="00723EF1"/>
    <w:rsid w:val="00726475"/>
    <w:rsid w:val="00746DD5"/>
    <w:rsid w:val="00753818"/>
    <w:rsid w:val="0077608E"/>
    <w:rsid w:val="007871C9"/>
    <w:rsid w:val="007940EA"/>
    <w:rsid w:val="007C6934"/>
    <w:rsid w:val="007E0109"/>
    <w:rsid w:val="007F15BE"/>
    <w:rsid w:val="007F3A78"/>
    <w:rsid w:val="007F7350"/>
    <w:rsid w:val="00804DF4"/>
    <w:rsid w:val="00807AF7"/>
    <w:rsid w:val="00821BFA"/>
    <w:rsid w:val="00830190"/>
    <w:rsid w:val="00835558"/>
    <w:rsid w:val="0084080E"/>
    <w:rsid w:val="00851E17"/>
    <w:rsid w:val="00852B13"/>
    <w:rsid w:val="00864BD0"/>
    <w:rsid w:val="0087248A"/>
    <w:rsid w:val="0088134A"/>
    <w:rsid w:val="00882E0A"/>
    <w:rsid w:val="00896853"/>
    <w:rsid w:val="008B57ED"/>
    <w:rsid w:val="008C0165"/>
    <w:rsid w:val="008C1987"/>
    <w:rsid w:val="008C1CED"/>
    <w:rsid w:val="008E4568"/>
    <w:rsid w:val="008E5371"/>
    <w:rsid w:val="008F4624"/>
    <w:rsid w:val="009051F9"/>
    <w:rsid w:val="0091067D"/>
    <w:rsid w:val="009223D6"/>
    <w:rsid w:val="00936673"/>
    <w:rsid w:val="00954142"/>
    <w:rsid w:val="00954314"/>
    <w:rsid w:val="009574BB"/>
    <w:rsid w:val="0096622D"/>
    <w:rsid w:val="00966940"/>
    <w:rsid w:val="00967636"/>
    <w:rsid w:val="0097160A"/>
    <w:rsid w:val="009723DF"/>
    <w:rsid w:val="009855E1"/>
    <w:rsid w:val="00993D50"/>
    <w:rsid w:val="00997236"/>
    <w:rsid w:val="009B596E"/>
    <w:rsid w:val="009C2C67"/>
    <w:rsid w:val="009D1383"/>
    <w:rsid w:val="009D2EC5"/>
    <w:rsid w:val="009D31BE"/>
    <w:rsid w:val="009E6174"/>
    <w:rsid w:val="00A15371"/>
    <w:rsid w:val="00A21CF9"/>
    <w:rsid w:val="00A24F65"/>
    <w:rsid w:val="00A40D93"/>
    <w:rsid w:val="00A60279"/>
    <w:rsid w:val="00A6442A"/>
    <w:rsid w:val="00A65853"/>
    <w:rsid w:val="00A904A8"/>
    <w:rsid w:val="00AA1249"/>
    <w:rsid w:val="00AB3019"/>
    <w:rsid w:val="00AC2373"/>
    <w:rsid w:val="00AE3AB0"/>
    <w:rsid w:val="00AF3C5A"/>
    <w:rsid w:val="00B2445F"/>
    <w:rsid w:val="00B30FF5"/>
    <w:rsid w:val="00B410A8"/>
    <w:rsid w:val="00B53784"/>
    <w:rsid w:val="00B65408"/>
    <w:rsid w:val="00B76B1F"/>
    <w:rsid w:val="00B91DAE"/>
    <w:rsid w:val="00BB7865"/>
    <w:rsid w:val="00BC7E29"/>
    <w:rsid w:val="00BD0766"/>
    <w:rsid w:val="00BD1797"/>
    <w:rsid w:val="00BD1DA4"/>
    <w:rsid w:val="00BD5969"/>
    <w:rsid w:val="00BE0F2E"/>
    <w:rsid w:val="00BE5453"/>
    <w:rsid w:val="00BF6FF6"/>
    <w:rsid w:val="00C10DBD"/>
    <w:rsid w:val="00C25A02"/>
    <w:rsid w:val="00C37264"/>
    <w:rsid w:val="00C871CB"/>
    <w:rsid w:val="00C97E20"/>
    <w:rsid w:val="00CA373E"/>
    <w:rsid w:val="00CB727B"/>
    <w:rsid w:val="00CC176B"/>
    <w:rsid w:val="00D05507"/>
    <w:rsid w:val="00D16382"/>
    <w:rsid w:val="00D1794C"/>
    <w:rsid w:val="00D22FC3"/>
    <w:rsid w:val="00D40D07"/>
    <w:rsid w:val="00D44C51"/>
    <w:rsid w:val="00D47F68"/>
    <w:rsid w:val="00D62CC1"/>
    <w:rsid w:val="00D73334"/>
    <w:rsid w:val="00D766E0"/>
    <w:rsid w:val="00D7709B"/>
    <w:rsid w:val="00D90FCA"/>
    <w:rsid w:val="00D9352D"/>
    <w:rsid w:val="00DB3E54"/>
    <w:rsid w:val="00DB6A43"/>
    <w:rsid w:val="00DC5017"/>
    <w:rsid w:val="00DF6B67"/>
    <w:rsid w:val="00E03403"/>
    <w:rsid w:val="00E063C9"/>
    <w:rsid w:val="00E2277E"/>
    <w:rsid w:val="00E24B99"/>
    <w:rsid w:val="00E2789A"/>
    <w:rsid w:val="00E323E7"/>
    <w:rsid w:val="00E32BEA"/>
    <w:rsid w:val="00E4550E"/>
    <w:rsid w:val="00E60415"/>
    <w:rsid w:val="00E8140D"/>
    <w:rsid w:val="00EA065E"/>
    <w:rsid w:val="00EB0B20"/>
    <w:rsid w:val="00ED0541"/>
    <w:rsid w:val="00EF5F0F"/>
    <w:rsid w:val="00F02098"/>
    <w:rsid w:val="00F04A70"/>
    <w:rsid w:val="00F31A54"/>
    <w:rsid w:val="00F32FDD"/>
    <w:rsid w:val="00F51D73"/>
    <w:rsid w:val="00F765F1"/>
    <w:rsid w:val="00F77544"/>
    <w:rsid w:val="00F8683F"/>
    <w:rsid w:val="00FC6414"/>
    <w:rsid w:val="00FE7E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9745"/>
    <o:shapelayout v:ext="edit">
      <o:idmap v:ext="edit" data="1"/>
    </o:shapelayout>
  </w:shapeDefaults>
  <w:decimalSymbol w:val="."/>
  <w:listSeparator w:val=","/>
  <w14:docId w14:val="25211214"/>
  <w15:docId w15:val="{92A11246-ED80-4104-BBC4-EC787060F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4142"/>
    <w:rPr>
      <w:rFonts w:ascii="Arial" w:hAnsi="Arial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E24B9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F765F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F765F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FE7EA6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96622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52ED7"/>
    <w:pPr>
      <w:ind w:left="720"/>
      <w:contextualSpacing/>
    </w:pPr>
  </w:style>
  <w:style w:type="table" w:styleId="TableGrid">
    <w:name w:val="Table Grid"/>
    <w:basedOn w:val="TableNormal"/>
    <w:uiPriority w:val="59"/>
    <w:rsid w:val="003A3A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9D2EC5"/>
    <w:rPr>
      <w:color w:val="800080" w:themeColor="followedHyperlink"/>
      <w:u w:val="single"/>
    </w:rPr>
  </w:style>
  <w:style w:type="paragraph" w:styleId="NoSpacing">
    <w:name w:val="No Spacing"/>
    <w:basedOn w:val="Normal"/>
    <w:uiPriority w:val="1"/>
    <w:qFormat/>
    <w:rsid w:val="00BF6FF6"/>
    <w:rPr>
      <w:rFonts w:ascii="Calibri" w:eastAsiaTheme="minorHAnsi" w:hAnsi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D62CC1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572C8"/>
    <w:rPr>
      <w:rFonts w:eastAsiaTheme="minorHAnsi" w:cs="Arial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572C8"/>
    <w:rPr>
      <w:rFonts w:ascii="Arial" w:eastAsiaTheme="minorHAnsi" w:hAnsi="Arial" w:cs="Arial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753818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GB"/>
    </w:rPr>
  </w:style>
  <w:style w:type="character" w:customStyle="1" w:styleId="contentpasted1">
    <w:name w:val="contentpasted1"/>
    <w:basedOn w:val="DefaultParagraphFont"/>
    <w:rsid w:val="00A65853"/>
  </w:style>
  <w:style w:type="paragraph" w:customStyle="1" w:styleId="xxxxxxmsonormal">
    <w:name w:val="x_x_x_x_x_x_msonormal"/>
    <w:basedOn w:val="Normal"/>
    <w:rsid w:val="00D05507"/>
    <w:rPr>
      <w:rFonts w:ascii="Calibri" w:eastAsiaTheme="minorHAnsi" w:hAnsi="Calibri" w:cs="Calibri"/>
      <w:sz w:val="22"/>
      <w:szCs w:val="22"/>
      <w:lang w:eastAsia="ja-JP"/>
    </w:rPr>
  </w:style>
  <w:style w:type="character" w:customStyle="1" w:styleId="xxxxxcontentpasted0">
    <w:name w:val="x_x_x_x_x_contentpasted0"/>
    <w:basedOn w:val="DefaultParagraphFont"/>
    <w:rsid w:val="00D055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73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9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6A2B00-0CCA-48B0-B441-4511C27FD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From the office of:</vt:lpstr>
    </vt:vector>
  </TitlesOfParts>
  <Company>NHS</Company>
  <LinksUpToDate>false</LinksUpToDate>
  <CharactersWithSpaces>906</CharactersWithSpaces>
  <SharedDoc>false</SharedDoc>
  <HLinks>
    <vt:vector size="6" baseType="variant">
      <vt:variant>
        <vt:i4>7274505</vt:i4>
      </vt:variant>
      <vt:variant>
        <vt:i4>6</vt:i4>
      </vt:variant>
      <vt:variant>
        <vt:i4>0</vt:i4>
      </vt:variant>
      <vt:variant>
        <vt:i4>5</vt:i4>
      </vt:variant>
      <vt:variant>
        <vt:lpwstr>mailto:Tim.rideout@westlincs-pct.nhs.uk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From the office of:</dc:title>
  <dc:creator>Gill Kulbinder</dc:creator>
  <cp:lastModifiedBy>THANDI, Mandeep (NHS LEICESTER, LEICESTERSHIRE AND RUTLAND ICB - 03W)</cp:lastModifiedBy>
  <cp:revision>2</cp:revision>
  <cp:lastPrinted>2022-03-27T21:57:00Z</cp:lastPrinted>
  <dcterms:created xsi:type="dcterms:W3CDTF">2026-09-15T08:46:00Z</dcterms:created>
  <dcterms:modified xsi:type="dcterms:W3CDTF">2026-09-15T08:46:00Z</dcterms:modified>
</cp:coreProperties>
</file>